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7A7C4E" w14:textId="3D26A897" w:rsidR="001F13C6" w:rsidRPr="001B3FB4" w:rsidRDefault="001F13C6">
      <w:pPr>
        <w:tabs>
          <w:tab w:val="left" w:pos="2127"/>
        </w:tabs>
        <w:spacing w:before="240"/>
        <w:ind w:left="2131" w:hanging="2131"/>
        <w:rPr>
          <w:b/>
          <w:sz w:val="24"/>
          <w:lang w:val="fr-FR"/>
        </w:rPr>
      </w:pPr>
      <w:r w:rsidRPr="009E0023">
        <w:rPr>
          <w:b/>
          <w:sz w:val="24"/>
          <w:lang w:val="en-US"/>
        </w:rPr>
        <w:t>Source</w:t>
      </w:r>
      <w:r w:rsidRPr="001B3FB4">
        <w:rPr>
          <w:b/>
          <w:sz w:val="24"/>
          <w:lang w:val="fr-FR"/>
        </w:rPr>
        <w:t>:</w:t>
      </w:r>
      <w:r w:rsidRPr="001B3FB4">
        <w:rPr>
          <w:b/>
          <w:sz w:val="24"/>
          <w:lang w:val="fr-FR"/>
        </w:rPr>
        <w:tab/>
      </w:r>
      <w:r w:rsidR="00D772FD">
        <w:rPr>
          <w:b/>
          <w:sz w:val="24"/>
          <w:lang w:val="fr-FR"/>
        </w:rPr>
        <w:t xml:space="preserve">Audio SWG </w:t>
      </w:r>
      <w:r w:rsidR="00D45627">
        <w:rPr>
          <w:b/>
          <w:sz w:val="24"/>
          <w:lang w:val="fr-FR"/>
        </w:rPr>
        <w:t>Chair</w:t>
      </w:r>
      <w:r w:rsidR="00A23EAF">
        <w:rPr>
          <w:rStyle w:val="FootnoteReference"/>
          <w:b/>
          <w:sz w:val="24"/>
          <w:lang w:val="fr-FR"/>
        </w:rPr>
        <w:footnoteReference w:id="2"/>
      </w:r>
    </w:p>
    <w:p w14:paraId="22FF7462" w14:textId="2A8DD3AC" w:rsidR="001F13C6" w:rsidRPr="001B3FB4" w:rsidRDefault="001F13C6" w:rsidP="0076051B">
      <w:pPr>
        <w:tabs>
          <w:tab w:val="left" w:pos="2127"/>
        </w:tabs>
        <w:ind w:left="2131" w:hanging="2131"/>
        <w:rPr>
          <w:b/>
          <w:sz w:val="24"/>
          <w:lang w:val="fr-FR" w:eastAsia="zh-CN"/>
        </w:rPr>
      </w:pPr>
      <w:r w:rsidRPr="009201D5">
        <w:rPr>
          <w:b/>
          <w:sz w:val="24"/>
          <w:lang w:val="en-US"/>
        </w:rPr>
        <w:t>Title</w:t>
      </w:r>
      <w:r w:rsidRPr="001B3FB4">
        <w:rPr>
          <w:b/>
          <w:sz w:val="24"/>
          <w:lang w:val="fr-FR"/>
        </w:rPr>
        <w:t>:</w:t>
      </w:r>
      <w:r w:rsidRPr="001B3FB4">
        <w:rPr>
          <w:b/>
          <w:sz w:val="24"/>
          <w:lang w:val="fr-FR"/>
        </w:rPr>
        <w:tab/>
      </w:r>
      <w:r w:rsidR="00B5239E" w:rsidRPr="009E0023">
        <w:rPr>
          <w:b/>
          <w:sz w:val="24"/>
          <w:lang w:val="en-US"/>
        </w:rPr>
        <w:t xml:space="preserve">Report on </w:t>
      </w:r>
      <w:r w:rsidR="00FB157F" w:rsidRPr="009E0023">
        <w:rPr>
          <w:b/>
          <w:sz w:val="24"/>
          <w:lang w:val="en-US"/>
        </w:rPr>
        <w:t xml:space="preserve">Audio </w:t>
      </w:r>
      <w:r w:rsidR="008B6DA8" w:rsidRPr="009E0023">
        <w:rPr>
          <w:b/>
          <w:sz w:val="24"/>
          <w:lang w:val="en-US"/>
        </w:rPr>
        <w:t xml:space="preserve">SWG </w:t>
      </w:r>
      <w:r w:rsidR="00B5239E" w:rsidRPr="009E0023">
        <w:rPr>
          <w:b/>
          <w:sz w:val="24"/>
          <w:lang w:val="en-US"/>
        </w:rPr>
        <w:t>Call</w:t>
      </w:r>
      <w:r w:rsidR="004E2833" w:rsidRPr="009E0023">
        <w:rPr>
          <w:b/>
          <w:sz w:val="24"/>
          <w:lang w:val="en-US"/>
        </w:rPr>
        <w:t xml:space="preserve"> </w:t>
      </w:r>
      <w:r w:rsidR="00C35C81" w:rsidRPr="009E0023">
        <w:rPr>
          <w:b/>
          <w:sz w:val="24"/>
          <w:lang w:val="en-US"/>
        </w:rPr>
        <w:t>13 September</w:t>
      </w:r>
      <w:r w:rsidR="009734C1" w:rsidRPr="009E0023">
        <w:rPr>
          <w:b/>
          <w:sz w:val="24"/>
          <w:lang w:val="en-US"/>
        </w:rPr>
        <w:t xml:space="preserve"> </w:t>
      </w:r>
      <w:r w:rsidR="00B5239E" w:rsidRPr="009E0023">
        <w:rPr>
          <w:b/>
          <w:sz w:val="24"/>
          <w:lang w:val="en-US"/>
        </w:rPr>
        <w:t>202</w:t>
      </w:r>
      <w:r w:rsidR="008E2C3A" w:rsidRPr="009E0023">
        <w:rPr>
          <w:b/>
          <w:sz w:val="24"/>
          <w:lang w:val="en-US"/>
        </w:rPr>
        <w:t>4</w:t>
      </w:r>
    </w:p>
    <w:p w14:paraId="3D20A859" w14:textId="53C7BCEB" w:rsidR="001F13C6" w:rsidRDefault="00B27DF6" w:rsidP="00592D95">
      <w:pPr>
        <w:tabs>
          <w:tab w:val="left" w:pos="2127"/>
          <w:tab w:val="left" w:pos="3615"/>
        </w:tabs>
        <w:ind w:left="2131" w:hanging="2131"/>
        <w:rPr>
          <w:b/>
          <w:sz w:val="24"/>
        </w:rPr>
      </w:pPr>
      <w:r>
        <w:rPr>
          <w:b/>
          <w:sz w:val="24"/>
        </w:rPr>
        <w:t>Agenda Item:</w:t>
      </w:r>
      <w:r>
        <w:rPr>
          <w:b/>
          <w:sz w:val="24"/>
        </w:rPr>
        <w:tab/>
      </w:r>
      <w:r w:rsidR="00604A7C">
        <w:rPr>
          <w:b/>
          <w:sz w:val="24"/>
          <w:lang w:eastAsia="zh-CN"/>
        </w:rPr>
        <w:t>5.1</w:t>
      </w:r>
    </w:p>
    <w:p w14:paraId="28E72285" w14:textId="77777777" w:rsidR="001F13C6" w:rsidRDefault="001F13C6">
      <w:pPr>
        <w:pBdr>
          <w:top w:val="single" w:sz="12" w:space="1" w:color="auto"/>
        </w:pBdr>
        <w:spacing w:after="0"/>
        <w:rPr>
          <w:lang w:val="en-US"/>
        </w:rPr>
      </w:pPr>
    </w:p>
    <w:p w14:paraId="46240708" w14:textId="21DF26B2" w:rsidR="00493BCC" w:rsidRDefault="00493BCC">
      <w:pPr>
        <w:pBdr>
          <w:top w:val="single" w:sz="12" w:space="1" w:color="auto"/>
        </w:pBdr>
        <w:spacing w:after="0"/>
        <w:rPr>
          <w:lang w:val="en-US"/>
        </w:rPr>
      </w:pPr>
    </w:p>
    <w:p w14:paraId="47412598" w14:textId="77777777" w:rsidR="000748EB" w:rsidRPr="007066FD" w:rsidRDefault="000748EB" w:rsidP="007066FD">
      <w:pPr>
        <w:pStyle w:val="Heading1"/>
      </w:pPr>
      <w:r w:rsidRPr="007066FD">
        <w:t>Executive Summary </w:t>
      </w:r>
    </w:p>
    <w:p w14:paraId="640A534D" w14:textId="56CBBDA2" w:rsidR="00BC0C4A" w:rsidRDefault="000748EB" w:rsidP="007066FD">
      <w:pPr>
        <w:widowControl/>
        <w:spacing w:before="240" w:after="0" w:line="240" w:lineRule="auto"/>
        <w:jc w:val="left"/>
        <w:textAlignment w:val="baseline"/>
        <w:rPr>
          <w:rFonts w:eastAsia="Times New Roman" w:cs="Arial"/>
          <w:color w:val="000000"/>
          <w:sz w:val="22"/>
          <w:szCs w:val="22"/>
        </w:rPr>
      </w:pPr>
      <w:r w:rsidRPr="000748EB">
        <w:rPr>
          <w:rFonts w:eastAsia="Times New Roman" w:cs="Arial"/>
          <w:color w:val="000000"/>
          <w:sz w:val="22"/>
          <w:szCs w:val="22"/>
        </w:rPr>
        <w:t xml:space="preserve">The </w:t>
      </w:r>
      <w:r w:rsidR="007E6F2B">
        <w:rPr>
          <w:rFonts w:eastAsia="Times New Roman" w:cs="Arial"/>
          <w:color w:val="000000"/>
          <w:sz w:val="22"/>
          <w:szCs w:val="22"/>
        </w:rPr>
        <w:t>Audio</w:t>
      </w:r>
      <w:r w:rsidRPr="000748EB">
        <w:rPr>
          <w:rFonts w:eastAsia="Times New Roman" w:cs="Arial"/>
          <w:color w:val="000000"/>
          <w:sz w:val="22"/>
          <w:szCs w:val="22"/>
        </w:rPr>
        <w:t xml:space="preserve"> SWG (</w:t>
      </w:r>
      <w:r w:rsidR="003F7D84">
        <w:rPr>
          <w:rFonts w:eastAsia="Times New Roman" w:cs="Arial"/>
          <w:color w:val="000000"/>
          <w:sz w:val="22"/>
          <w:szCs w:val="22"/>
        </w:rPr>
        <w:t>22</w:t>
      </w:r>
      <w:r w:rsidRPr="000748EB">
        <w:rPr>
          <w:rFonts w:eastAsia="Times New Roman" w:cs="Arial"/>
          <w:color w:val="000000"/>
          <w:sz w:val="22"/>
          <w:szCs w:val="22"/>
        </w:rPr>
        <w:t xml:space="preserve"> participants, see Annex B) met on</w:t>
      </w:r>
      <w:r w:rsidR="00AE32C3">
        <w:rPr>
          <w:rFonts w:eastAsia="Times New Roman" w:cs="Arial"/>
          <w:color w:val="000000"/>
          <w:sz w:val="22"/>
          <w:szCs w:val="22"/>
        </w:rPr>
        <w:t xml:space="preserve"> </w:t>
      </w:r>
      <w:r w:rsidR="00522717">
        <w:rPr>
          <w:rFonts w:eastAsia="Times New Roman" w:cs="Arial"/>
          <w:color w:val="000000"/>
          <w:sz w:val="22"/>
          <w:szCs w:val="22"/>
        </w:rPr>
        <w:t>September</w:t>
      </w:r>
      <w:r w:rsidR="00EC53F1">
        <w:rPr>
          <w:rFonts w:eastAsia="Times New Roman" w:cs="Arial"/>
          <w:color w:val="000000"/>
          <w:sz w:val="22"/>
          <w:szCs w:val="22"/>
        </w:rPr>
        <w:t xml:space="preserve"> </w:t>
      </w:r>
      <w:r w:rsidR="00522717">
        <w:rPr>
          <w:rFonts w:eastAsia="Times New Roman" w:cs="Arial"/>
          <w:color w:val="000000"/>
          <w:sz w:val="22"/>
          <w:szCs w:val="22"/>
        </w:rPr>
        <w:t>13</w:t>
      </w:r>
      <w:r w:rsidR="00EC53F1">
        <w:rPr>
          <w:rFonts w:eastAsia="Times New Roman" w:cs="Arial"/>
          <w:color w:val="000000"/>
          <w:sz w:val="22"/>
          <w:szCs w:val="22"/>
        </w:rPr>
        <w:t>,</w:t>
      </w:r>
      <w:r w:rsidR="009734C1">
        <w:rPr>
          <w:rFonts w:eastAsia="Times New Roman" w:cs="Arial"/>
          <w:color w:val="000000"/>
          <w:sz w:val="22"/>
          <w:szCs w:val="22"/>
        </w:rPr>
        <w:t xml:space="preserve"> </w:t>
      </w:r>
      <w:r w:rsidR="00F069CA" w:rsidRPr="000748EB">
        <w:rPr>
          <w:rFonts w:eastAsia="Times New Roman" w:cs="Arial"/>
          <w:color w:val="000000"/>
          <w:sz w:val="22"/>
          <w:szCs w:val="22"/>
        </w:rPr>
        <w:t>202</w:t>
      </w:r>
      <w:r w:rsidR="00804E82">
        <w:rPr>
          <w:rFonts w:eastAsia="Times New Roman" w:cs="Arial"/>
          <w:color w:val="000000"/>
          <w:sz w:val="22"/>
          <w:szCs w:val="22"/>
        </w:rPr>
        <w:t>4</w:t>
      </w:r>
      <w:r w:rsidRPr="000748EB">
        <w:rPr>
          <w:rFonts w:eastAsia="Times New Roman" w:cs="Arial"/>
          <w:color w:val="000000"/>
          <w:sz w:val="22"/>
          <w:szCs w:val="22"/>
        </w:rPr>
        <w:t>, 1</w:t>
      </w:r>
      <w:r w:rsidR="00F87C5D">
        <w:rPr>
          <w:rFonts w:eastAsia="Times New Roman" w:cs="Arial"/>
          <w:color w:val="000000"/>
          <w:sz w:val="22"/>
          <w:szCs w:val="22"/>
        </w:rPr>
        <w:t>4</w:t>
      </w:r>
      <w:r w:rsidRPr="000748EB">
        <w:rPr>
          <w:rFonts w:eastAsia="Times New Roman" w:cs="Arial"/>
          <w:color w:val="000000"/>
          <w:sz w:val="22"/>
          <w:szCs w:val="22"/>
        </w:rPr>
        <w:t>:00</w:t>
      </w:r>
      <w:r w:rsidR="008C7118">
        <w:rPr>
          <w:rFonts w:eastAsia="Times New Roman" w:cs="Arial"/>
          <w:color w:val="000000"/>
          <w:sz w:val="22"/>
          <w:szCs w:val="22"/>
        </w:rPr>
        <w:t>-</w:t>
      </w:r>
      <w:r w:rsidR="004735A3">
        <w:rPr>
          <w:rFonts w:eastAsia="Times New Roman" w:cs="Arial"/>
          <w:color w:val="000000"/>
          <w:sz w:val="22"/>
          <w:szCs w:val="22"/>
        </w:rPr>
        <w:t>15:14</w:t>
      </w:r>
      <w:r w:rsidRPr="000748EB">
        <w:rPr>
          <w:rFonts w:eastAsia="Times New Roman" w:cs="Arial"/>
          <w:color w:val="000000"/>
          <w:sz w:val="22"/>
          <w:szCs w:val="22"/>
        </w:rPr>
        <w:t xml:space="preserve"> CE</w:t>
      </w:r>
      <w:r w:rsidR="008262DB">
        <w:rPr>
          <w:rFonts w:eastAsia="Times New Roman" w:cs="Arial"/>
          <w:color w:val="000000"/>
          <w:sz w:val="22"/>
          <w:szCs w:val="22"/>
        </w:rPr>
        <w:t>S</w:t>
      </w:r>
      <w:r w:rsidRPr="000748EB">
        <w:rPr>
          <w:rFonts w:eastAsia="Times New Roman" w:cs="Arial"/>
          <w:color w:val="000000"/>
          <w:sz w:val="22"/>
          <w:szCs w:val="22"/>
        </w:rPr>
        <w:t>T</w:t>
      </w:r>
      <w:r w:rsidR="00D641B9">
        <w:rPr>
          <w:rFonts w:eastAsia="Times New Roman" w:cs="Arial"/>
          <w:color w:val="000000"/>
          <w:sz w:val="22"/>
          <w:szCs w:val="22"/>
        </w:rPr>
        <w:t xml:space="preserve">. </w:t>
      </w:r>
      <w:r w:rsidR="003049D7">
        <w:rPr>
          <w:rFonts w:eastAsia="Times New Roman" w:cs="Arial"/>
          <w:color w:val="000000"/>
          <w:sz w:val="22"/>
          <w:szCs w:val="22"/>
        </w:rPr>
        <w:t>The m</w:t>
      </w:r>
      <w:r w:rsidR="00BC0C4A">
        <w:rPr>
          <w:rFonts w:eastAsia="Times New Roman" w:cs="Arial"/>
          <w:color w:val="000000"/>
          <w:sz w:val="22"/>
          <w:szCs w:val="22"/>
        </w:rPr>
        <w:t xml:space="preserve">eeting </w:t>
      </w:r>
      <w:r w:rsidR="003049D7">
        <w:rPr>
          <w:rFonts w:eastAsia="Times New Roman" w:cs="Arial"/>
          <w:color w:val="000000"/>
          <w:sz w:val="22"/>
          <w:szCs w:val="22"/>
        </w:rPr>
        <w:t>was dedicated to IVAS_Codec</w:t>
      </w:r>
      <w:r w:rsidR="00FF7F18">
        <w:rPr>
          <w:rFonts w:eastAsia="Times New Roman" w:cs="Arial"/>
          <w:color w:val="000000"/>
          <w:sz w:val="22"/>
          <w:szCs w:val="22"/>
        </w:rPr>
        <w:t xml:space="preserve">_Ph2 and </w:t>
      </w:r>
      <w:r w:rsidR="00CA2FC2" w:rsidRPr="00CA2FC2">
        <w:rPr>
          <w:rFonts w:eastAsia="Times New Roman" w:cs="Arial"/>
          <w:color w:val="000000"/>
          <w:sz w:val="22"/>
          <w:szCs w:val="22"/>
        </w:rPr>
        <w:t>FS_ACAPI</w:t>
      </w:r>
      <w:r w:rsidR="003049D7">
        <w:rPr>
          <w:rFonts w:eastAsia="Times New Roman" w:cs="Arial"/>
          <w:color w:val="000000"/>
          <w:sz w:val="22"/>
          <w:szCs w:val="22"/>
        </w:rPr>
        <w:t>.</w:t>
      </w:r>
    </w:p>
    <w:p w14:paraId="132C6B8C" w14:textId="77777777" w:rsidR="00BC0C4A" w:rsidRDefault="00BC0C4A" w:rsidP="000748EB">
      <w:pPr>
        <w:widowControl/>
        <w:spacing w:after="0" w:line="240" w:lineRule="auto"/>
        <w:jc w:val="left"/>
        <w:textAlignment w:val="baseline"/>
        <w:rPr>
          <w:rFonts w:eastAsia="Times New Roman" w:cs="Arial"/>
          <w:color w:val="000000"/>
          <w:sz w:val="22"/>
          <w:szCs w:val="22"/>
        </w:rPr>
      </w:pPr>
    </w:p>
    <w:p w14:paraId="09C3C1D5" w14:textId="0CCE1FE5" w:rsidR="00D86418" w:rsidRPr="00F2131E" w:rsidRDefault="006B3F7E" w:rsidP="000748EB">
      <w:pPr>
        <w:widowControl/>
        <w:spacing w:after="0" w:line="240" w:lineRule="auto"/>
        <w:jc w:val="left"/>
        <w:textAlignment w:val="baseline"/>
        <w:rPr>
          <w:rFonts w:eastAsia="Times New Roman" w:cs="Arial"/>
          <w:sz w:val="22"/>
          <w:szCs w:val="22"/>
          <w:lang w:val="en-US"/>
        </w:rPr>
      </w:pPr>
      <w:r w:rsidRPr="00F2131E">
        <w:rPr>
          <w:rFonts w:eastAsia="Times New Roman" w:cs="Arial"/>
          <w:color w:val="000000"/>
          <w:sz w:val="22"/>
          <w:szCs w:val="22"/>
        </w:rPr>
        <w:t>T</w:t>
      </w:r>
      <w:r w:rsidR="001367E4" w:rsidRPr="00F2131E">
        <w:rPr>
          <w:rFonts w:eastAsia="Times New Roman" w:cs="Arial"/>
          <w:color w:val="000000"/>
          <w:sz w:val="22"/>
          <w:szCs w:val="22"/>
        </w:rPr>
        <w:t xml:space="preserve">he meeting </w:t>
      </w:r>
      <w:r w:rsidRPr="00F2131E">
        <w:rPr>
          <w:rFonts w:eastAsia="Times New Roman" w:cs="Arial"/>
          <w:color w:val="000000"/>
          <w:sz w:val="22"/>
          <w:szCs w:val="22"/>
        </w:rPr>
        <w:t>is summarized as follows:</w:t>
      </w:r>
      <w:r w:rsidR="000748EB" w:rsidRPr="00F2131E">
        <w:rPr>
          <w:rFonts w:eastAsia="Times New Roman" w:cs="Arial"/>
          <w:color w:val="000000"/>
          <w:sz w:val="22"/>
          <w:szCs w:val="22"/>
          <w:lang w:val="en-US"/>
        </w:rPr>
        <w:t> </w:t>
      </w:r>
    </w:p>
    <w:p w14:paraId="50531AB7" w14:textId="34369613" w:rsidR="002C01C5" w:rsidRPr="002C01C5" w:rsidRDefault="00D06038" w:rsidP="00032C9A">
      <w:pPr>
        <w:pStyle w:val="ListParagraph"/>
        <w:widowControl/>
        <w:numPr>
          <w:ilvl w:val="0"/>
          <w:numId w:val="38"/>
        </w:numPr>
        <w:spacing w:after="0" w:line="240" w:lineRule="auto"/>
        <w:textAlignment w:val="baseline"/>
        <w:rPr>
          <w:rFonts w:eastAsia="Times New Roman" w:cs="Arial"/>
          <w:szCs w:val="22"/>
        </w:rPr>
      </w:pPr>
      <w:r w:rsidRPr="00F2131E">
        <w:rPr>
          <w:rFonts w:eastAsia="Times New Roman" w:cs="Arial"/>
          <w:color w:val="000000"/>
          <w:szCs w:val="22"/>
        </w:rPr>
        <w:t>There were two contributions</w:t>
      </w:r>
      <w:r w:rsidR="002C01C5">
        <w:rPr>
          <w:rFonts w:eastAsia="Times New Roman" w:cs="Arial"/>
          <w:color w:val="000000"/>
          <w:szCs w:val="22"/>
        </w:rPr>
        <w:t xml:space="preserve"> reviewing the progress of the IVAS</w:t>
      </w:r>
      <w:r w:rsidR="00AD5FC8">
        <w:rPr>
          <w:rFonts w:eastAsia="Times New Roman" w:cs="Arial"/>
          <w:color w:val="000000"/>
          <w:szCs w:val="22"/>
        </w:rPr>
        <w:t>_Codec_Ph2</w:t>
      </w:r>
      <w:r w:rsidR="002C01C5">
        <w:rPr>
          <w:rFonts w:eastAsia="Times New Roman" w:cs="Arial"/>
          <w:color w:val="000000"/>
          <w:szCs w:val="22"/>
        </w:rPr>
        <w:t xml:space="preserve"> fixed-point conversion </w:t>
      </w:r>
      <w:r w:rsidR="000766F9">
        <w:rPr>
          <w:rFonts w:eastAsia="Times New Roman" w:cs="Arial"/>
          <w:color w:val="000000"/>
          <w:szCs w:val="22"/>
        </w:rPr>
        <w:t>with</w:t>
      </w:r>
      <w:r w:rsidR="002C01C5">
        <w:rPr>
          <w:rFonts w:eastAsia="Times New Roman" w:cs="Arial"/>
          <w:color w:val="000000"/>
          <w:szCs w:val="22"/>
        </w:rPr>
        <w:t xml:space="preserve"> the status of the decoder/renderer delivery</w:t>
      </w:r>
      <w:r w:rsidR="00251544">
        <w:rPr>
          <w:rFonts w:eastAsia="Times New Roman" w:cs="Arial"/>
          <w:color w:val="000000"/>
          <w:szCs w:val="22"/>
        </w:rPr>
        <w:t xml:space="preserve"> by Ittiam</w:t>
      </w:r>
      <w:r w:rsidR="002C01C5">
        <w:rPr>
          <w:rFonts w:eastAsia="Times New Roman" w:cs="Arial"/>
          <w:color w:val="000000"/>
          <w:szCs w:val="22"/>
        </w:rPr>
        <w:t>:</w:t>
      </w:r>
    </w:p>
    <w:p w14:paraId="5C24F187" w14:textId="36C9F6C8" w:rsidR="007A0C76" w:rsidRPr="009700EC" w:rsidRDefault="00420959" w:rsidP="009700EC">
      <w:pPr>
        <w:pStyle w:val="ListParagraph"/>
        <w:widowControl/>
        <w:numPr>
          <w:ilvl w:val="1"/>
          <w:numId w:val="38"/>
        </w:numPr>
        <w:spacing w:after="0" w:line="240" w:lineRule="auto"/>
        <w:textAlignment w:val="baseline"/>
        <w:rPr>
          <w:rFonts w:eastAsia="Times New Roman" w:cs="Arial"/>
          <w:szCs w:val="22"/>
        </w:rPr>
      </w:pPr>
      <w:r>
        <w:rPr>
          <w:rFonts w:eastAsia="Times New Roman" w:cs="Arial"/>
          <w:color w:val="000000"/>
          <w:szCs w:val="22"/>
        </w:rPr>
        <w:t>A</w:t>
      </w:r>
      <w:r w:rsidR="00C5606B">
        <w:rPr>
          <w:rFonts w:eastAsia="Times New Roman" w:cs="Arial"/>
          <w:color w:val="000000"/>
          <w:szCs w:val="22"/>
        </w:rPr>
        <w:t xml:space="preserve"> </w:t>
      </w:r>
      <w:r w:rsidR="000766F9">
        <w:rPr>
          <w:rFonts w:eastAsia="Times New Roman" w:cs="Arial"/>
          <w:color w:val="000000"/>
          <w:szCs w:val="22"/>
        </w:rPr>
        <w:t xml:space="preserve">proposed </w:t>
      </w:r>
      <w:r w:rsidR="00837789">
        <w:rPr>
          <w:rFonts w:eastAsia="Times New Roman" w:cs="Arial"/>
          <w:color w:val="000000"/>
          <w:szCs w:val="22"/>
        </w:rPr>
        <w:t>schedule for verification of the decoder/renderer delivery</w:t>
      </w:r>
      <w:r w:rsidR="0065201E">
        <w:rPr>
          <w:rFonts w:eastAsia="Times New Roman" w:cs="Arial"/>
          <w:color w:val="000000"/>
          <w:szCs w:val="22"/>
        </w:rPr>
        <w:t xml:space="preserve"> </w:t>
      </w:r>
      <w:r w:rsidR="00C121AC">
        <w:rPr>
          <w:rFonts w:eastAsia="Times New Roman" w:cs="Arial"/>
          <w:color w:val="000000"/>
          <w:szCs w:val="22"/>
        </w:rPr>
        <w:t>with</w:t>
      </w:r>
      <w:r w:rsidR="000766F9">
        <w:rPr>
          <w:rFonts w:eastAsia="Times New Roman" w:cs="Arial"/>
          <w:color w:val="000000"/>
          <w:szCs w:val="22"/>
        </w:rPr>
        <w:t xml:space="preserve"> a suggestion to</w:t>
      </w:r>
      <w:r w:rsidR="0065201E">
        <w:rPr>
          <w:rFonts w:eastAsia="Times New Roman" w:cs="Arial"/>
          <w:color w:val="000000"/>
          <w:szCs w:val="22"/>
        </w:rPr>
        <w:t xml:space="preserve"> create</w:t>
      </w:r>
      <w:r w:rsidR="002C01C5" w:rsidRPr="002C01C5">
        <w:t xml:space="preserve"> </w:t>
      </w:r>
      <w:r w:rsidR="002C01C5" w:rsidRPr="002C01C5">
        <w:rPr>
          <w:rFonts w:eastAsia="Times New Roman" w:cs="Arial"/>
          <w:color w:val="000000"/>
          <w:szCs w:val="22"/>
        </w:rPr>
        <w:t>a new Pdoc</w:t>
      </w:r>
      <w:r w:rsidR="0065201E">
        <w:rPr>
          <w:rFonts w:eastAsia="Times New Roman" w:cs="Arial"/>
          <w:color w:val="000000"/>
          <w:szCs w:val="22"/>
        </w:rPr>
        <w:t>,</w:t>
      </w:r>
      <w:r w:rsidR="002C01C5" w:rsidRPr="002C01C5">
        <w:rPr>
          <w:rFonts w:eastAsia="Times New Roman" w:cs="Arial"/>
          <w:color w:val="000000"/>
          <w:szCs w:val="22"/>
        </w:rPr>
        <w:t xml:space="preserve"> IVAS-10 (tentative title “BASOP verification”)</w:t>
      </w:r>
      <w:r w:rsidR="0065201E">
        <w:rPr>
          <w:rFonts w:eastAsia="Times New Roman" w:cs="Arial"/>
          <w:color w:val="000000"/>
          <w:szCs w:val="22"/>
        </w:rPr>
        <w:t xml:space="preserve">, </w:t>
      </w:r>
      <w:r w:rsidR="000766F9">
        <w:rPr>
          <w:rFonts w:eastAsia="Times New Roman" w:cs="Arial"/>
          <w:color w:val="000000"/>
          <w:szCs w:val="22"/>
        </w:rPr>
        <w:t>capturing</w:t>
      </w:r>
      <w:r w:rsidR="0065201E">
        <w:rPr>
          <w:rFonts w:eastAsia="Times New Roman" w:cs="Arial"/>
          <w:color w:val="000000"/>
          <w:szCs w:val="22"/>
        </w:rPr>
        <w:t xml:space="preserve"> the </w:t>
      </w:r>
      <w:r w:rsidR="00F02147">
        <w:rPr>
          <w:rFonts w:eastAsia="Times New Roman" w:cs="Arial"/>
          <w:color w:val="000000"/>
          <w:szCs w:val="22"/>
        </w:rPr>
        <w:t>results of the verification</w:t>
      </w:r>
      <w:r w:rsidR="00866948">
        <w:rPr>
          <w:rFonts w:eastAsia="Times New Roman" w:cs="Arial"/>
          <w:color w:val="000000"/>
          <w:szCs w:val="22"/>
        </w:rPr>
        <w:t>,</w:t>
      </w:r>
      <w:r>
        <w:rPr>
          <w:rFonts w:eastAsia="Times New Roman" w:cs="Arial"/>
          <w:color w:val="000000"/>
          <w:szCs w:val="22"/>
        </w:rPr>
        <w:t xml:space="preserve"> was presented in </w:t>
      </w:r>
      <w:r w:rsidR="00F02147" w:rsidRPr="009700EC">
        <w:rPr>
          <w:rFonts w:eastAsia="Times New Roman" w:cs="Arial"/>
          <w:color w:val="4472C4" w:themeColor="accent1"/>
          <w:szCs w:val="22"/>
        </w:rPr>
        <w:t>SA4aA240056</w:t>
      </w:r>
      <w:r w:rsidRPr="009700EC">
        <w:rPr>
          <w:rFonts w:eastAsia="Times New Roman" w:cs="Arial"/>
          <w:color w:val="4472C4" w:themeColor="accent1"/>
          <w:szCs w:val="22"/>
        </w:rPr>
        <w:t>, which</w:t>
      </w:r>
      <w:r w:rsidR="00F02147" w:rsidRPr="009700EC">
        <w:rPr>
          <w:rFonts w:eastAsia="Times New Roman" w:cs="Arial"/>
          <w:color w:val="4472C4" w:themeColor="accent1"/>
          <w:szCs w:val="22"/>
        </w:rPr>
        <w:t xml:space="preserve"> was agreed</w:t>
      </w:r>
      <w:r>
        <w:rPr>
          <w:rFonts w:eastAsia="Times New Roman" w:cs="Arial"/>
          <w:color w:val="000000"/>
          <w:szCs w:val="22"/>
        </w:rPr>
        <w:t xml:space="preserve">. </w:t>
      </w:r>
      <w:r w:rsidRPr="009700EC">
        <w:rPr>
          <w:rFonts w:eastAsia="Times New Roman" w:cs="Arial"/>
          <w:color w:val="000000"/>
          <w:szCs w:val="22"/>
        </w:rPr>
        <w:t>A</w:t>
      </w:r>
      <w:r w:rsidR="00CE026C" w:rsidRPr="009700EC">
        <w:rPr>
          <w:rFonts w:eastAsia="Times New Roman" w:cs="Arial"/>
          <w:color w:val="000000"/>
          <w:szCs w:val="22"/>
        </w:rPr>
        <w:t xml:space="preserve"> new </w:t>
      </w:r>
      <w:r w:rsidRPr="009700EC">
        <w:rPr>
          <w:rFonts w:eastAsia="Times New Roman" w:cs="Arial"/>
          <w:color w:val="000000"/>
          <w:szCs w:val="22"/>
        </w:rPr>
        <w:t xml:space="preserve">IVAS </w:t>
      </w:r>
      <w:r w:rsidR="00CE026C" w:rsidRPr="009700EC">
        <w:rPr>
          <w:rFonts w:eastAsia="Times New Roman" w:cs="Arial"/>
          <w:color w:val="000000"/>
          <w:szCs w:val="22"/>
        </w:rPr>
        <w:t>Pdoc</w:t>
      </w:r>
      <w:r w:rsidR="002C01C5" w:rsidRPr="009700EC">
        <w:rPr>
          <w:rFonts w:eastAsia="Times New Roman" w:cs="Arial"/>
          <w:color w:val="000000"/>
          <w:szCs w:val="22"/>
        </w:rPr>
        <w:t xml:space="preserve"> will be created</w:t>
      </w:r>
      <w:r w:rsidRPr="009700EC">
        <w:rPr>
          <w:rFonts w:eastAsia="Times New Roman" w:cs="Arial"/>
          <w:color w:val="000000"/>
          <w:szCs w:val="22"/>
        </w:rPr>
        <w:t>,</w:t>
      </w:r>
      <w:r w:rsidR="002C01C5" w:rsidRPr="009700EC">
        <w:rPr>
          <w:rFonts w:eastAsia="Times New Roman" w:cs="Arial"/>
          <w:color w:val="000000"/>
          <w:szCs w:val="22"/>
        </w:rPr>
        <w:t xml:space="preserve"> </w:t>
      </w:r>
      <w:r w:rsidR="007A0C76" w:rsidRPr="009700EC">
        <w:rPr>
          <w:rFonts w:eastAsia="Times New Roman" w:cs="Arial"/>
          <w:color w:val="000000"/>
          <w:szCs w:val="22"/>
        </w:rPr>
        <w:t xml:space="preserve">initially </w:t>
      </w:r>
      <w:r w:rsidR="002C01C5" w:rsidRPr="009700EC">
        <w:rPr>
          <w:rFonts w:eastAsia="Times New Roman" w:cs="Arial"/>
          <w:color w:val="000000"/>
          <w:szCs w:val="22"/>
        </w:rPr>
        <w:t>including the verification schedule</w:t>
      </w:r>
      <w:r w:rsidR="007A0C76" w:rsidRPr="009700EC">
        <w:rPr>
          <w:rFonts w:eastAsia="Times New Roman" w:cs="Arial"/>
          <w:color w:val="000000"/>
          <w:szCs w:val="22"/>
        </w:rPr>
        <w:t xml:space="preserve"> and links</w:t>
      </w:r>
      <w:r w:rsidR="002C01C5" w:rsidRPr="009700EC">
        <w:rPr>
          <w:rFonts w:eastAsia="Times New Roman" w:cs="Arial"/>
          <w:color w:val="000000"/>
          <w:szCs w:val="22"/>
        </w:rPr>
        <w:t xml:space="preserve"> to the BASOP wiki. Erik Norvell is assigned to be the editor. Huan-yu</w:t>
      </w:r>
      <w:r w:rsidR="00C121AC">
        <w:rPr>
          <w:rFonts w:eastAsia="Times New Roman" w:cs="Arial"/>
          <w:color w:val="000000"/>
          <w:szCs w:val="22"/>
        </w:rPr>
        <w:t xml:space="preserve"> Su</w:t>
      </w:r>
      <w:r w:rsidR="002C01C5" w:rsidRPr="009700EC">
        <w:rPr>
          <w:rFonts w:eastAsia="Times New Roman" w:cs="Arial"/>
          <w:color w:val="000000"/>
          <w:szCs w:val="22"/>
        </w:rPr>
        <w:t xml:space="preserve"> will update IVAS-1.</w:t>
      </w:r>
    </w:p>
    <w:p w14:paraId="78FAAC0D" w14:textId="7E33130E" w:rsidR="00522717" w:rsidRPr="008C7118" w:rsidRDefault="00202E1D" w:rsidP="00193FA4">
      <w:pPr>
        <w:pStyle w:val="ListParagraph"/>
        <w:widowControl/>
        <w:numPr>
          <w:ilvl w:val="1"/>
          <w:numId w:val="38"/>
        </w:numPr>
        <w:spacing w:after="0" w:line="240" w:lineRule="auto"/>
        <w:textAlignment w:val="baseline"/>
        <w:rPr>
          <w:rFonts w:eastAsia="Times New Roman" w:cs="Arial"/>
          <w:szCs w:val="22"/>
        </w:rPr>
      </w:pPr>
      <w:r w:rsidRPr="00212843">
        <w:rPr>
          <w:rFonts w:eastAsia="Times New Roman" w:cs="Arial"/>
          <w:color w:val="000000"/>
          <w:szCs w:val="22"/>
        </w:rPr>
        <w:t>A</w:t>
      </w:r>
      <w:r w:rsidR="00E40784">
        <w:rPr>
          <w:rFonts w:eastAsia="Times New Roman" w:cs="Arial"/>
          <w:color w:val="000000"/>
          <w:szCs w:val="22"/>
        </w:rPr>
        <w:t xml:space="preserve"> further</w:t>
      </w:r>
      <w:r w:rsidRPr="00212843">
        <w:rPr>
          <w:rFonts w:eastAsia="Times New Roman" w:cs="Arial"/>
          <w:color w:val="000000"/>
          <w:szCs w:val="22"/>
        </w:rPr>
        <w:t xml:space="preserve"> review of the decoder/renderer delivery</w:t>
      </w:r>
      <w:r w:rsidR="00212843" w:rsidRPr="00212843">
        <w:rPr>
          <w:rFonts w:eastAsia="Times New Roman" w:cs="Arial"/>
          <w:color w:val="000000"/>
          <w:szCs w:val="22"/>
        </w:rPr>
        <w:t xml:space="preserve"> was presented in </w:t>
      </w:r>
      <w:r w:rsidR="00212843" w:rsidRPr="00212843">
        <w:rPr>
          <w:bCs/>
          <w:szCs w:val="22"/>
        </w:rPr>
        <w:t>SA4aA240057</w:t>
      </w:r>
      <w:r w:rsidR="00212843" w:rsidRPr="00212843">
        <w:rPr>
          <w:rFonts w:eastAsia="Times New Roman" w:cs="Arial"/>
          <w:color w:val="000000"/>
          <w:szCs w:val="22"/>
        </w:rPr>
        <w:t xml:space="preserve"> </w:t>
      </w:r>
      <w:r w:rsidRPr="00212843">
        <w:rPr>
          <w:rFonts w:eastAsia="Times New Roman" w:cs="Arial"/>
          <w:color w:val="000000"/>
          <w:szCs w:val="22"/>
        </w:rPr>
        <w:t xml:space="preserve">with comparison to the requirements </w:t>
      </w:r>
      <w:r w:rsidR="00065950" w:rsidRPr="00212843">
        <w:rPr>
          <w:rFonts w:eastAsia="Times New Roman" w:cs="Arial"/>
          <w:color w:val="000000"/>
          <w:szCs w:val="22"/>
        </w:rPr>
        <w:t>as specified by SA4</w:t>
      </w:r>
      <w:r w:rsidR="00D34E6B">
        <w:rPr>
          <w:rFonts w:eastAsia="Times New Roman" w:cs="Arial"/>
          <w:color w:val="000000"/>
          <w:szCs w:val="22"/>
        </w:rPr>
        <w:t xml:space="preserve">. </w:t>
      </w:r>
      <w:r w:rsidR="00E40784">
        <w:rPr>
          <w:rFonts w:eastAsia="Times New Roman" w:cs="Arial"/>
          <w:color w:val="000000"/>
          <w:szCs w:val="22"/>
        </w:rPr>
        <w:t>S</w:t>
      </w:r>
      <w:r w:rsidR="009949BA">
        <w:rPr>
          <w:rFonts w:eastAsia="Times New Roman" w:cs="Arial"/>
          <w:color w:val="000000"/>
          <w:szCs w:val="22"/>
        </w:rPr>
        <w:t xml:space="preserve">ome </w:t>
      </w:r>
      <w:r w:rsidR="008B6798">
        <w:rPr>
          <w:rFonts w:eastAsia="Times New Roman" w:cs="Arial"/>
          <w:color w:val="000000"/>
          <w:szCs w:val="22"/>
        </w:rPr>
        <w:t xml:space="preserve">general </w:t>
      </w:r>
      <w:r w:rsidR="009949BA">
        <w:rPr>
          <w:rFonts w:eastAsia="Times New Roman" w:cs="Arial"/>
          <w:color w:val="000000"/>
          <w:szCs w:val="22"/>
        </w:rPr>
        <w:t>issues found in the code were pointed out</w:t>
      </w:r>
      <w:r w:rsidR="008B6798">
        <w:rPr>
          <w:rFonts w:eastAsia="Times New Roman" w:cs="Arial"/>
          <w:color w:val="000000"/>
          <w:szCs w:val="22"/>
        </w:rPr>
        <w:t>.</w:t>
      </w:r>
      <w:r w:rsidR="00065950" w:rsidRPr="00212843">
        <w:rPr>
          <w:rFonts w:eastAsia="Times New Roman" w:cs="Arial"/>
          <w:color w:val="000000"/>
          <w:szCs w:val="22"/>
        </w:rPr>
        <w:t xml:space="preserve"> </w:t>
      </w:r>
      <w:r w:rsidR="008B6798" w:rsidRPr="008B6798">
        <w:rPr>
          <w:bCs/>
          <w:color w:val="4472C4" w:themeColor="accent1"/>
          <w:szCs w:val="22"/>
        </w:rPr>
        <w:t>SA4aA240057 was noted.</w:t>
      </w:r>
    </w:p>
    <w:p w14:paraId="10376235" w14:textId="273FFAF8" w:rsidR="008C7118" w:rsidRPr="00212843" w:rsidRDefault="008C7118" w:rsidP="008C7118">
      <w:pPr>
        <w:pStyle w:val="ListParagraph"/>
        <w:widowControl/>
        <w:numPr>
          <w:ilvl w:val="0"/>
          <w:numId w:val="38"/>
        </w:numPr>
        <w:spacing w:after="0" w:line="240" w:lineRule="auto"/>
        <w:textAlignment w:val="baseline"/>
        <w:rPr>
          <w:rFonts w:eastAsia="Times New Roman" w:cs="Arial"/>
          <w:szCs w:val="22"/>
        </w:rPr>
      </w:pPr>
      <w:r>
        <w:rPr>
          <w:rFonts w:eastAsia="Times New Roman" w:cs="Arial"/>
          <w:color w:val="000000"/>
          <w:szCs w:val="22"/>
        </w:rPr>
        <w:t>There were no contributions on FS_ACAPI</w:t>
      </w:r>
      <w:r w:rsidR="007B7A1E">
        <w:rPr>
          <w:rFonts w:eastAsia="Times New Roman" w:cs="Arial"/>
          <w:color w:val="000000"/>
          <w:szCs w:val="22"/>
        </w:rPr>
        <w:t>.</w:t>
      </w:r>
    </w:p>
    <w:p w14:paraId="0CE7BB45" w14:textId="2967E82A" w:rsidR="000748EB" w:rsidRPr="003F615B" w:rsidRDefault="008433F8" w:rsidP="002E3DA0">
      <w:pPr>
        <w:pStyle w:val="Heading1"/>
        <w:rPr>
          <w:rFonts w:ascii="Segoe UI" w:hAnsi="Segoe UI" w:cs="Segoe UI"/>
          <w:lang w:val="en-US"/>
        </w:rPr>
      </w:pPr>
      <w:r w:rsidRPr="0096722A">
        <w:rPr>
          <w:szCs w:val="28"/>
          <w:lang w:val="en-US"/>
        </w:rPr>
        <w:br w:type="page"/>
      </w:r>
      <w:r w:rsidR="000748EB" w:rsidRPr="003F615B">
        <w:lastRenderedPageBreak/>
        <w:t>1</w:t>
      </w:r>
      <w:r w:rsidR="00CE29AF">
        <w:t>.1</w:t>
      </w:r>
      <w:r w:rsidR="000748EB" w:rsidRPr="003F615B">
        <w:t> </w:t>
      </w:r>
      <w:r w:rsidR="001872E6">
        <w:tab/>
      </w:r>
      <w:r w:rsidR="009C329B" w:rsidRPr="003F615B">
        <w:t>Opening of the session and registration of documents</w:t>
      </w:r>
    </w:p>
    <w:p w14:paraId="5A739AD1" w14:textId="77777777" w:rsidR="00536441" w:rsidRPr="003F615B" w:rsidRDefault="00536441" w:rsidP="000748EB">
      <w:pPr>
        <w:widowControl/>
        <w:spacing w:after="0" w:line="240" w:lineRule="auto"/>
        <w:jc w:val="left"/>
        <w:textAlignment w:val="baseline"/>
        <w:rPr>
          <w:rFonts w:eastAsia="Times New Roman" w:cs="Arial"/>
          <w:color w:val="000000"/>
          <w:sz w:val="22"/>
          <w:szCs w:val="22"/>
          <w:lang w:val="en-US"/>
        </w:rPr>
      </w:pPr>
    </w:p>
    <w:p w14:paraId="1FFCB687" w14:textId="007BBB35" w:rsidR="0018601E" w:rsidRPr="0012421A" w:rsidRDefault="000748EB" w:rsidP="000748EB">
      <w:pPr>
        <w:widowControl/>
        <w:spacing w:after="0" w:line="240" w:lineRule="auto"/>
        <w:jc w:val="left"/>
        <w:textAlignment w:val="baseline"/>
        <w:rPr>
          <w:rFonts w:ascii="Segoe UI" w:eastAsia="Times New Roman" w:hAnsi="Segoe UI" w:cs="Segoe UI"/>
          <w:sz w:val="22"/>
          <w:szCs w:val="22"/>
          <w:lang w:val="en-US"/>
        </w:rPr>
      </w:pPr>
      <w:r w:rsidRPr="003F615B">
        <w:rPr>
          <w:rFonts w:eastAsia="Times New Roman" w:cs="Arial"/>
          <w:color w:val="000000"/>
          <w:sz w:val="22"/>
          <w:szCs w:val="22"/>
        </w:rPr>
        <w:t xml:space="preserve">The </w:t>
      </w:r>
      <w:r w:rsidR="00FE7CB6" w:rsidRPr="003F615B">
        <w:rPr>
          <w:rFonts w:eastAsia="Times New Roman" w:cs="Arial"/>
          <w:color w:val="000000"/>
          <w:sz w:val="22"/>
          <w:szCs w:val="22"/>
        </w:rPr>
        <w:t xml:space="preserve">Audio SWG </w:t>
      </w:r>
      <w:r w:rsidRPr="003F615B">
        <w:rPr>
          <w:rFonts w:eastAsia="Times New Roman" w:cs="Arial"/>
          <w:color w:val="000000"/>
          <w:sz w:val="22"/>
          <w:szCs w:val="22"/>
        </w:rPr>
        <w:t xml:space="preserve">Chairman, Mr. </w:t>
      </w:r>
      <w:r w:rsidR="00A34BC3" w:rsidRPr="003F615B">
        <w:rPr>
          <w:rFonts w:eastAsia="Times New Roman" w:cs="Arial"/>
          <w:color w:val="000000"/>
          <w:sz w:val="22"/>
          <w:szCs w:val="22"/>
        </w:rPr>
        <w:t>Tomas Toftgård (Ericsson)</w:t>
      </w:r>
      <w:r w:rsidRPr="003F615B">
        <w:rPr>
          <w:rFonts w:eastAsia="Times New Roman" w:cs="Arial"/>
          <w:color w:val="000000"/>
          <w:sz w:val="22"/>
          <w:szCs w:val="22"/>
        </w:rPr>
        <w:t xml:space="preserve">, opened the </w:t>
      </w:r>
      <w:r w:rsidR="007C1538" w:rsidRPr="003F615B">
        <w:rPr>
          <w:rFonts w:eastAsia="Times New Roman" w:cs="Arial"/>
          <w:color w:val="000000"/>
          <w:sz w:val="22"/>
          <w:szCs w:val="22"/>
        </w:rPr>
        <w:t>call</w:t>
      </w:r>
      <w:r w:rsidRPr="003F615B">
        <w:rPr>
          <w:rFonts w:eastAsia="Times New Roman" w:cs="Arial"/>
          <w:color w:val="000000"/>
          <w:sz w:val="22"/>
          <w:szCs w:val="22"/>
        </w:rPr>
        <w:t xml:space="preserve"> on</w:t>
      </w:r>
      <w:r w:rsidR="001C75EF" w:rsidRPr="003F615B">
        <w:rPr>
          <w:rFonts w:eastAsia="Times New Roman" w:cs="Arial"/>
          <w:color w:val="000000"/>
          <w:sz w:val="22"/>
          <w:szCs w:val="22"/>
        </w:rPr>
        <w:t xml:space="preserve"> </w:t>
      </w:r>
      <w:r w:rsidR="00522717">
        <w:rPr>
          <w:rFonts w:eastAsia="Times New Roman" w:cs="Arial"/>
          <w:color w:val="000000"/>
          <w:sz w:val="22"/>
          <w:szCs w:val="22"/>
        </w:rPr>
        <w:t>September 13</w:t>
      </w:r>
      <w:r w:rsidR="00CD2DDA">
        <w:rPr>
          <w:rFonts w:eastAsia="Times New Roman" w:cs="Arial"/>
          <w:color w:val="000000"/>
          <w:sz w:val="22"/>
          <w:szCs w:val="22"/>
        </w:rPr>
        <w:t>,</w:t>
      </w:r>
      <w:r w:rsidR="006C546E" w:rsidRPr="003F615B">
        <w:rPr>
          <w:rFonts w:eastAsia="Times New Roman" w:cs="Arial"/>
          <w:color w:val="000000"/>
          <w:sz w:val="22"/>
          <w:szCs w:val="22"/>
        </w:rPr>
        <w:t xml:space="preserve"> </w:t>
      </w:r>
      <w:r w:rsidRPr="003F615B">
        <w:rPr>
          <w:rFonts w:eastAsia="Times New Roman" w:cs="Arial"/>
          <w:color w:val="000000"/>
          <w:sz w:val="22"/>
          <w:szCs w:val="22"/>
        </w:rPr>
        <w:t>202</w:t>
      </w:r>
      <w:r w:rsidR="00946044" w:rsidRPr="003F615B">
        <w:rPr>
          <w:rFonts w:eastAsia="Times New Roman" w:cs="Arial"/>
          <w:color w:val="000000"/>
          <w:sz w:val="22"/>
          <w:szCs w:val="22"/>
        </w:rPr>
        <w:t>4</w:t>
      </w:r>
      <w:r w:rsidRPr="003F615B">
        <w:rPr>
          <w:rFonts w:eastAsia="Times New Roman" w:cs="Arial"/>
          <w:color w:val="000000"/>
          <w:sz w:val="22"/>
          <w:szCs w:val="22"/>
        </w:rPr>
        <w:t>, 1</w:t>
      </w:r>
      <w:r w:rsidR="0077022E" w:rsidRPr="003F615B">
        <w:rPr>
          <w:rFonts w:eastAsia="Times New Roman" w:cs="Arial"/>
          <w:color w:val="000000"/>
          <w:sz w:val="22"/>
          <w:szCs w:val="22"/>
        </w:rPr>
        <w:t>4</w:t>
      </w:r>
      <w:r w:rsidRPr="003F615B">
        <w:rPr>
          <w:rFonts w:eastAsia="Times New Roman" w:cs="Arial"/>
          <w:color w:val="000000"/>
          <w:sz w:val="22"/>
          <w:szCs w:val="22"/>
        </w:rPr>
        <w:t>:00 CE</w:t>
      </w:r>
      <w:r w:rsidR="008262DB">
        <w:rPr>
          <w:rFonts w:eastAsia="Times New Roman" w:cs="Arial"/>
          <w:color w:val="000000"/>
          <w:sz w:val="22"/>
          <w:szCs w:val="22"/>
        </w:rPr>
        <w:t>S</w:t>
      </w:r>
      <w:r w:rsidRPr="003F615B">
        <w:rPr>
          <w:rFonts w:eastAsia="Times New Roman" w:cs="Arial"/>
          <w:color w:val="000000"/>
          <w:sz w:val="22"/>
          <w:szCs w:val="22"/>
        </w:rPr>
        <w:t>T.</w:t>
      </w:r>
      <w:r w:rsidRPr="003F615B">
        <w:rPr>
          <w:rFonts w:eastAsia="Times New Roman" w:cs="Arial"/>
          <w:color w:val="000000"/>
          <w:sz w:val="22"/>
          <w:szCs w:val="22"/>
          <w:lang w:val="en-US"/>
        </w:rPr>
        <w:t> </w:t>
      </w:r>
      <w:r w:rsidR="002D6328" w:rsidRPr="003F615B">
        <w:rPr>
          <w:rFonts w:eastAsia="Times New Roman" w:cs="Arial"/>
          <w:color w:val="000000"/>
          <w:sz w:val="22"/>
          <w:szCs w:val="22"/>
        </w:rPr>
        <w:t>The agend</w:t>
      </w:r>
      <w:r w:rsidR="002D6328" w:rsidRPr="006A7EC7">
        <w:rPr>
          <w:rFonts w:eastAsia="Times New Roman" w:cs="Arial"/>
          <w:sz w:val="22"/>
          <w:szCs w:val="22"/>
        </w:rPr>
        <w:t>a </w:t>
      </w:r>
      <w:r w:rsidR="0008064E" w:rsidRPr="006A7EC7">
        <w:rPr>
          <w:rFonts w:eastAsia="Times New Roman" w:cs="Arial"/>
          <w:sz w:val="22"/>
          <w:szCs w:val="22"/>
        </w:rPr>
        <w:t xml:space="preserve">with </w:t>
      </w:r>
      <w:r w:rsidR="006A7EC7" w:rsidRPr="006A7EC7">
        <w:rPr>
          <w:rFonts w:eastAsia="Times New Roman" w:cs="Arial"/>
          <w:sz w:val="22"/>
          <w:szCs w:val="22"/>
        </w:rPr>
        <w:t>Tdoc allocation</w:t>
      </w:r>
      <w:r w:rsidR="0012229D">
        <w:rPr>
          <w:rFonts w:eastAsia="Times New Roman" w:cs="Arial"/>
          <w:sz w:val="22"/>
          <w:szCs w:val="22"/>
        </w:rPr>
        <w:t xml:space="preserve"> was presented </w:t>
      </w:r>
      <w:r w:rsidR="0012229D">
        <w:rPr>
          <w:rFonts w:eastAsia="Times New Roman" w:cs="Arial"/>
          <w:color w:val="000000"/>
          <w:sz w:val="22"/>
          <w:szCs w:val="22"/>
        </w:rPr>
        <w:t>and</w:t>
      </w:r>
      <w:r w:rsidR="002D6328" w:rsidRPr="003F615B">
        <w:rPr>
          <w:rFonts w:eastAsia="Times New Roman" w:cs="Arial"/>
          <w:color w:val="000000"/>
          <w:sz w:val="22"/>
          <w:szCs w:val="22"/>
        </w:rPr>
        <w:t> </w:t>
      </w:r>
      <w:r w:rsidR="002A3F1C" w:rsidRPr="00FB5282">
        <w:rPr>
          <w:rFonts w:eastAsia="Times New Roman" w:cs="Arial"/>
          <w:sz w:val="22"/>
          <w:szCs w:val="22"/>
        </w:rPr>
        <w:t>approved</w:t>
      </w:r>
      <w:r w:rsidR="002D6328" w:rsidRPr="00FB5282">
        <w:rPr>
          <w:rFonts w:eastAsia="Times New Roman" w:cs="Arial"/>
          <w:sz w:val="22"/>
          <w:szCs w:val="22"/>
        </w:rPr>
        <w:t> </w:t>
      </w:r>
      <w:r w:rsidR="002D6328" w:rsidRPr="003F615B">
        <w:rPr>
          <w:rFonts w:eastAsia="Times New Roman" w:cs="Arial"/>
          <w:color w:val="000000"/>
          <w:sz w:val="22"/>
          <w:szCs w:val="22"/>
        </w:rPr>
        <w:t>(see Annex A).</w:t>
      </w:r>
      <w:r w:rsidR="00D110A2">
        <w:rPr>
          <w:rFonts w:eastAsia="Times New Roman" w:cs="Arial"/>
          <w:color w:val="000000"/>
          <w:sz w:val="22"/>
          <w:szCs w:val="22"/>
        </w:rPr>
        <w:t xml:space="preserve"> The late document </w:t>
      </w:r>
      <w:r w:rsidR="00D110A2" w:rsidRPr="00F2131E">
        <w:rPr>
          <w:bCs/>
          <w:sz w:val="22"/>
          <w:szCs w:val="22"/>
        </w:rPr>
        <w:t>SA4aA240057</w:t>
      </w:r>
      <w:r w:rsidR="00D110A2">
        <w:rPr>
          <w:bCs/>
          <w:sz w:val="22"/>
          <w:szCs w:val="22"/>
        </w:rPr>
        <w:t xml:space="preserve"> was agreed to be</w:t>
      </w:r>
      <w:r w:rsidR="00C64633">
        <w:rPr>
          <w:bCs/>
          <w:sz w:val="22"/>
          <w:szCs w:val="22"/>
        </w:rPr>
        <w:t xml:space="preserve"> handled if time allows.</w:t>
      </w:r>
      <w:r w:rsidR="00D110A2">
        <w:rPr>
          <w:bCs/>
          <w:sz w:val="22"/>
          <w:szCs w:val="22"/>
        </w:rPr>
        <w:t xml:space="preserve"> </w:t>
      </w:r>
      <w:r w:rsidR="005309F8" w:rsidRPr="003F615B">
        <w:rPr>
          <w:rFonts w:eastAsia="Times New Roman" w:cs="Arial"/>
          <w:color w:val="000000"/>
          <w:sz w:val="22"/>
          <w:szCs w:val="22"/>
          <w:lang w:val="en-US"/>
        </w:rPr>
        <w:t>Notes</w:t>
      </w:r>
      <w:r w:rsidR="00460C4F" w:rsidRPr="003F615B">
        <w:rPr>
          <w:rFonts w:eastAsia="Times New Roman" w:cs="Arial"/>
          <w:color w:val="000000"/>
          <w:sz w:val="22"/>
          <w:szCs w:val="22"/>
          <w:lang w:val="en-US"/>
        </w:rPr>
        <w:t xml:space="preserve"> </w:t>
      </w:r>
      <w:r w:rsidR="00427876" w:rsidRPr="003F615B">
        <w:rPr>
          <w:rFonts w:eastAsia="Times New Roman" w:cs="Arial"/>
          <w:color w:val="000000"/>
          <w:sz w:val="22"/>
          <w:szCs w:val="22"/>
          <w:lang w:val="en-US"/>
        </w:rPr>
        <w:t>we</w:t>
      </w:r>
      <w:r w:rsidR="00460C4F" w:rsidRPr="003F615B">
        <w:rPr>
          <w:rFonts w:eastAsia="Times New Roman" w:cs="Arial"/>
          <w:color w:val="000000"/>
          <w:sz w:val="22"/>
          <w:szCs w:val="22"/>
          <w:lang w:val="en-US"/>
        </w:rPr>
        <w:t>re taken by the</w:t>
      </w:r>
      <w:r w:rsidR="00460C4F" w:rsidRPr="003F615B">
        <w:rPr>
          <w:rFonts w:eastAsia="Times New Roman" w:cs="Arial"/>
          <w:color w:val="000000"/>
          <w:sz w:val="22"/>
          <w:szCs w:val="22"/>
        </w:rPr>
        <w:t xml:space="preserve"> </w:t>
      </w:r>
      <w:r w:rsidR="008C4F10">
        <w:rPr>
          <w:rFonts w:eastAsia="Times New Roman" w:cs="Arial"/>
          <w:color w:val="000000"/>
          <w:sz w:val="22"/>
          <w:szCs w:val="22"/>
        </w:rPr>
        <w:t>c</w:t>
      </w:r>
      <w:r w:rsidR="00460C4F" w:rsidRPr="003F615B">
        <w:rPr>
          <w:rFonts w:eastAsia="Times New Roman" w:cs="Arial"/>
          <w:color w:val="000000"/>
          <w:sz w:val="22"/>
          <w:szCs w:val="22"/>
        </w:rPr>
        <w:t>hairman.</w:t>
      </w:r>
    </w:p>
    <w:p w14:paraId="607F3917" w14:textId="3671AB72" w:rsidR="000748EB" w:rsidRPr="003F615B" w:rsidRDefault="000748EB" w:rsidP="000748EB">
      <w:pPr>
        <w:widowControl/>
        <w:spacing w:after="0" w:line="240" w:lineRule="auto"/>
        <w:jc w:val="left"/>
        <w:textAlignment w:val="baseline"/>
        <w:rPr>
          <w:rFonts w:ascii="Segoe UI" w:eastAsia="Times New Roman" w:hAnsi="Segoe UI" w:cs="Segoe UI"/>
          <w:sz w:val="22"/>
          <w:szCs w:val="22"/>
          <w:lang w:val="en-US"/>
        </w:rPr>
      </w:pPr>
    </w:p>
    <w:p w14:paraId="26799EBF" w14:textId="77777777" w:rsidR="00AB50D3" w:rsidRDefault="00AB50D3" w:rsidP="00AB50D3">
      <w:pPr>
        <w:pStyle w:val="Heading1"/>
        <w:rPr>
          <w:lang w:val="en-SE"/>
        </w:rPr>
      </w:pPr>
      <w:r w:rsidRPr="00AB50D3">
        <w:rPr>
          <w:lang w:val="en-SE"/>
        </w:rPr>
        <w:t>1.2</w:t>
      </w:r>
      <w:r w:rsidRPr="00AB50D3">
        <w:rPr>
          <w:lang w:val="en-SE"/>
        </w:rPr>
        <w:tab/>
        <w:t>IPR and antitrust reminder</w:t>
      </w:r>
    </w:p>
    <w:p w14:paraId="46B9BD0A" w14:textId="77777777" w:rsidR="003738B3" w:rsidRDefault="003738B3" w:rsidP="00302A2A">
      <w:pPr>
        <w:spacing w:before="240"/>
        <w:rPr>
          <w:rFonts w:ascii="Aptos" w:hAnsi="Aptos"/>
          <w:b/>
          <w:bCs/>
          <w:i/>
          <w:iCs/>
          <w:lang w:val="en-US" w:eastAsia="fr-FR"/>
        </w:rPr>
      </w:pPr>
      <w:r>
        <w:rPr>
          <w:b/>
          <w:bCs/>
          <w:i/>
          <w:iCs/>
          <w:lang w:val="en-US" w:eastAsia="fr-FR"/>
        </w:rPr>
        <w:t>The attention of the delegates to the meeting of this SWG Group was drawn to the fact that 3GPP Individual Members have the obligation under the IPR Policies of their respective Organizational Partners to inform their respective Organizational Partners of Essential IPRs they become aware of.</w:t>
      </w:r>
    </w:p>
    <w:p w14:paraId="5E9612A8" w14:textId="77777777" w:rsidR="003738B3" w:rsidRDefault="003738B3" w:rsidP="003738B3">
      <w:pPr>
        <w:rPr>
          <w:b/>
          <w:bCs/>
          <w:i/>
          <w:iCs/>
          <w:lang w:val="en-US" w:eastAsia="fr-FR"/>
        </w:rPr>
      </w:pPr>
      <w:r>
        <w:rPr>
          <w:b/>
          <w:bCs/>
          <w:i/>
          <w:iCs/>
          <w:lang w:val="en-US" w:eastAsia="fr-FR"/>
        </w:rPr>
        <w:t>The delegates were asked to take note that they were thereby invited:</w:t>
      </w:r>
    </w:p>
    <w:p w14:paraId="3E5691B2" w14:textId="77777777" w:rsidR="003738B3" w:rsidRDefault="003738B3" w:rsidP="003738B3">
      <w:pPr>
        <w:pStyle w:val="ListParagraph"/>
        <w:widowControl/>
        <w:numPr>
          <w:ilvl w:val="0"/>
          <w:numId w:val="37"/>
        </w:numPr>
        <w:spacing w:after="0" w:line="240" w:lineRule="auto"/>
        <w:contextualSpacing w:val="0"/>
        <w:rPr>
          <w:rFonts w:eastAsia="Times New Roman"/>
          <w:b/>
          <w:bCs/>
          <w:i/>
          <w:iCs/>
          <w:lang w:val="en-US" w:eastAsia="fr-FR"/>
        </w:rPr>
      </w:pPr>
      <w:r>
        <w:rPr>
          <w:rFonts w:eastAsia="Times New Roman"/>
          <w:b/>
          <w:bCs/>
          <w:i/>
          <w:iCs/>
          <w:lang w:val="en-US" w:eastAsia="fr-FR"/>
        </w:rPr>
        <w:t>to investigate whether their organization or any other organization owns IPRs which were, or were likely to become Essential in respect of the work of 3GPP.</w:t>
      </w:r>
    </w:p>
    <w:p w14:paraId="1A202B43" w14:textId="77777777" w:rsidR="003738B3" w:rsidRDefault="003738B3" w:rsidP="003738B3">
      <w:pPr>
        <w:pStyle w:val="ListParagraph"/>
        <w:widowControl/>
        <w:numPr>
          <w:ilvl w:val="0"/>
          <w:numId w:val="37"/>
        </w:numPr>
        <w:spacing w:after="0" w:line="240" w:lineRule="auto"/>
        <w:contextualSpacing w:val="0"/>
        <w:rPr>
          <w:rFonts w:eastAsia="Times New Roman"/>
          <w:b/>
          <w:bCs/>
          <w:i/>
          <w:iCs/>
          <w:lang w:val="en-US" w:eastAsia="fr-FR"/>
        </w:rPr>
      </w:pPr>
      <w:r>
        <w:rPr>
          <w:rFonts w:eastAsia="Times New Roman"/>
          <w:b/>
          <w:bCs/>
          <w:i/>
          <w:iCs/>
          <w:lang w:val="en-US" w:eastAsia="fr-FR"/>
        </w:rPr>
        <w:t>to notify their respective Organizational Partners of all potential IPRs, e.g., for ETSI, by means of the IPR Information Statement and the Licensing declaration forms.</w:t>
      </w:r>
    </w:p>
    <w:p w14:paraId="5F287BC2" w14:textId="77777777" w:rsidR="003738B3" w:rsidRDefault="003738B3" w:rsidP="003738B3">
      <w:pPr>
        <w:rPr>
          <w:rFonts w:eastAsiaTheme="minorHAnsi"/>
          <w:b/>
          <w:bCs/>
          <w:i/>
          <w:iCs/>
          <w:lang w:val="en-US"/>
        </w:rPr>
      </w:pPr>
    </w:p>
    <w:p w14:paraId="5D527AB6" w14:textId="654E6772" w:rsidR="003738B3" w:rsidRPr="00302A2A" w:rsidRDefault="003738B3" w:rsidP="003738B3">
      <w:pPr>
        <w:rPr>
          <w:b/>
          <w:bCs/>
          <w:i/>
          <w:iCs/>
          <w:lang w:val="en-US" w:eastAsia="fr-FR"/>
        </w:rPr>
      </w:pPr>
      <w:r>
        <w:rPr>
          <w:b/>
          <w:bCs/>
          <w:i/>
          <w:iCs/>
          <w:lang w:val="en-US"/>
        </w:rPr>
        <w:t>The attention of the delegates to the meeting was drawn to the fact that 3GPP activities were subject to all applicable antitrust and competition laws and that compliance with said laws was therefore required by any participant of the meeting, including the Chair and Vice-Chairs and were invited to seek any clarification needed with their legal counsel. The leadership would conduct the present meeting with impartiality and in the interests of 3GPP. Delegates were reminded that timely submission of work items in advance of TSG/WG/SWG meetings was important to allow for full and fair consideration of such matters.</w:t>
      </w:r>
    </w:p>
    <w:p w14:paraId="24ACED0B" w14:textId="77777777" w:rsidR="003738B3" w:rsidRPr="003738B3" w:rsidRDefault="003738B3" w:rsidP="003738B3">
      <w:pPr>
        <w:rPr>
          <w:lang w:val="en-SE" w:eastAsia="x-none"/>
        </w:rPr>
      </w:pPr>
    </w:p>
    <w:p w14:paraId="22CBDF9A" w14:textId="77777777" w:rsidR="00AB50D3" w:rsidRDefault="00AB50D3" w:rsidP="00AB50D3">
      <w:pPr>
        <w:pStyle w:val="Heading1"/>
        <w:rPr>
          <w:lang w:val="en-SE"/>
        </w:rPr>
      </w:pPr>
      <w:r w:rsidRPr="00AB50D3">
        <w:rPr>
          <w:lang w:val="en-SE"/>
        </w:rPr>
        <w:t>1.3</w:t>
      </w:r>
      <w:r w:rsidRPr="00AB50D3">
        <w:rPr>
          <w:lang w:val="en-SE"/>
        </w:rPr>
        <w:tab/>
        <w:t>Reports/Liaisons from other groups/meetings</w:t>
      </w:r>
    </w:p>
    <w:p w14:paraId="1E41FF10" w14:textId="77777777" w:rsidR="00AB50D3" w:rsidRDefault="00AB50D3" w:rsidP="00AB50D3">
      <w:pPr>
        <w:widowControl/>
        <w:tabs>
          <w:tab w:val="left" w:pos="851"/>
          <w:tab w:val="left" w:pos="1418"/>
        </w:tabs>
        <w:spacing w:after="0" w:line="240" w:lineRule="auto"/>
        <w:ind w:left="851" w:hanging="851"/>
        <w:jc w:val="left"/>
        <w:textAlignment w:val="baseline"/>
        <w:rPr>
          <w:rFonts w:eastAsia="Times New Roman" w:cs="Arial"/>
          <w:color w:val="000000"/>
          <w:sz w:val="22"/>
          <w:szCs w:val="22"/>
        </w:rPr>
      </w:pPr>
    </w:p>
    <w:p w14:paraId="1B3DC020" w14:textId="5AB2F3DB" w:rsidR="00AB50D3" w:rsidRPr="00AB50D3" w:rsidRDefault="00AB50D3" w:rsidP="00AB50D3">
      <w:pPr>
        <w:widowControl/>
        <w:tabs>
          <w:tab w:val="left" w:pos="851"/>
          <w:tab w:val="left" w:pos="1418"/>
        </w:tabs>
        <w:spacing w:after="0" w:line="240" w:lineRule="auto"/>
        <w:ind w:left="851" w:hanging="851"/>
        <w:jc w:val="left"/>
        <w:textAlignment w:val="baseline"/>
        <w:rPr>
          <w:rFonts w:eastAsia="Times New Roman" w:cs="Arial"/>
          <w:color w:val="000000"/>
          <w:sz w:val="22"/>
          <w:szCs w:val="22"/>
        </w:rPr>
      </w:pPr>
      <w:r w:rsidRPr="002935B9">
        <w:rPr>
          <w:rFonts w:eastAsia="Times New Roman" w:cs="Arial"/>
          <w:color w:val="000000"/>
          <w:sz w:val="22"/>
          <w:szCs w:val="22"/>
        </w:rPr>
        <w:t>None.</w:t>
      </w:r>
    </w:p>
    <w:p w14:paraId="46AC35A6" w14:textId="77777777" w:rsidR="00AB50D3" w:rsidRPr="00AB50D3" w:rsidRDefault="00AB50D3" w:rsidP="00AB50D3">
      <w:pPr>
        <w:rPr>
          <w:lang w:val="en-SE" w:eastAsia="x-none"/>
        </w:rPr>
      </w:pPr>
    </w:p>
    <w:p w14:paraId="024DE51A" w14:textId="77777777" w:rsidR="00AB50D3" w:rsidRDefault="00AB50D3" w:rsidP="00AB50D3">
      <w:pPr>
        <w:pStyle w:val="Heading1"/>
        <w:rPr>
          <w:lang w:val="en-SE"/>
        </w:rPr>
      </w:pPr>
      <w:r w:rsidRPr="00AB50D3">
        <w:rPr>
          <w:lang w:val="en-SE"/>
        </w:rPr>
        <w:t>1.4</w:t>
      </w:r>
      <w:r w:rsidRPr="00AB50D3">
        <w:rPr>
          <w:lang w:val="en-SE"/>
        </w:rPr>
        <w:tab/>
        <w:t>Release 18 and earlier matters</w:t>
      </w:r>
    </w:p>
    <w:p w14:paraId="6C27147B" w14:textId="77777777" w:rsidR="00AB50D3" w:rsidRDefault="00AB50D3" w:rsidP="00AB50D3">
      <w:pPr>
        <w:rPr>
          <w:lang w:val="en-SE" w:eastAsia="x-none"/>
        </w:rPr>
      </w:pPr>
    </w:p>
    <w:p w14:paraId="4145507E" w14:textId="77777777" w:rsidR="00AB50D3" w:rsidRPr="002935B9" w:rsidRDefault="00AB50D3" w:rsidP="00AB50D3">
      <w:pPr>
        <w:widowControl/>
        <w:tabs>
          <w:tab w:val="left" w:pos="851"/>
          <w:tab w:val="left" w:pos="1418"/>
        </w:tabs>
        <w:spacing w:after="0" w:line="240" w:lineRule="auto"/>
        <w:ind w:left="851" w:hanging="851"/>
        <w:jc w:val="left"/>
        <w:textAlignment w:val="baseline"/>
        <w:rPr>
          <w:rFonts w:eastAsia="Times New Roman" w:cs="Arial"/>
          <w:color w:val="000000"/>
          <w:sz w:val="22"/>
          <w:szCs w:val="22"/>
        </w:rPr>
      </w:pPr>
      <w:r w:rsidRPr="002935B9">
        <w:rPr>
          <w:rFonts w:eastAsia="Times New Roman" w:cs="Arial"/>
          <w:color w:val="000000"/>
          <w:sz w:val="22"/>
          <w:szCs w:val="22"/>
        </w:rPr>
        <w:t>None.</w:t>
      </w:r>
    </w:p>
    <w:p w14:paraId="4CA06B68" w14:textId="77777777" w:rsidR="00AB50D3" w:rsidRPr="00AB50D3" w:rsidRDefault="00AB50D3" w:rsidP="00AB50D3">
      <w:pPr>
        <w:rPr>
          <w:lang w:val="en-SE" w:eastAsia="x-none"/>
        </w:rPr>
      </w:pPr>
    </w:p>
    <w:p w14:paraId="7AB15177" w14:textId="2987030B" w:rsidR="00907F2F" w:rsidRDefault="00AB50D3" w:rsidP="00907F2F">
      <w:pPr>
        <w:pStyle w:val="Heading1"/>
        <w:rPr>
          <w:lang w:val="en-SE"/>
        </w:rPr>
      </w:pPr>
      <w:r w:rsidRPr="00AB50D3">
        <w:rPr>
          <w:lang w:val="en-SE"/>
        </w:rPr>
        <w:t>1.5</w:t>
      </w:r>
      <w:r w:rsidRPr="00AB50D3">
        <w:rPr>
          <w:lang w:val="en-SE"/>
        </w:rPr>
        <w:tab/>
        <w:t>IVAS_Codec_Ph2 (EVS Codec Extension for Immersive Voice and Audio Services, Phase 2)</w:t>
      </w:r>
    </w:p>
    <w:p w14:paraId="1B94F72E" w14:textId="77777777" w:rsidR="00907F2F" w:rsidRPr="00907F2F" w:rsidRDefault="00907F2F" w:rsidP="00907F2F">
      <w:pPr>
        <w:rPr>
          <w:lang w:val="en-SE" w:eastAsia="x-none"/>
        </w:rPr>
      </w:pPr>
    </w:p>
    <w:tbl>
      <w:tblPr>
        <w:tblW w:w="6280" w:type="dxa"/>
        <w:tblLook w:val="04A0" w:firstRow="1" w:lastRow="0" w:firstColumn="1" w:lastColumn="0" w:noHBand="0" w:noVBand="1"/>
      </w:tblPr>
      <w:tblGrid>
        <w:gridCol w:w="1151"/>
        <w:gridCol w:w="3684"/>
        <w:gridCol w:w="1445"/>
      </w:tblGrid>
      <w:tr w:rsidR="00C24B6F" w:rsidRPr="00C24B6F" w14:paraId="0CF069AE" w14:textId="77777777" w:rsidTr="00C24B6F">
        <w:trPr>
          <w:trHeight w:val="30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357D1CB6" w14:textId="77777777" w:rsidR="00C24B6F" w:rsidRPr="00C24B6F" w:rsidRDefault="00B976F8" w:rsidP="00907F2F">
            <w:pPr>
              <w:widowControl/>
              <w:spacing w:after="0" w:line="240" w:lineRule="auto"/>
              <w:jc w:val="left"/>
              <w:rPr>
                <w:rFonts w:eastAsia="Times New Roman" w:cs="Arial"/>
                <w:b/>
                <w:bCs/>
                <w:color w:val="0000FF"/>
                <w:sz w:val="16"/>
                <w:szCs w:val="16"/>
                <w:u w:val="single"/>
                <w:lang w:val="en-SE" w:eastAsia="en-SE"/>
              </w:rPr>
            </w:pPr>
            <w:hyperlink r:id="rId8" w:history="1">
              <w:r w:rsidR="00C24B6F" w:rsidRPr="00C24B6F">
                <w:rPr>
                  <w:rFonts w:eastAsia="Times New Roman" w:cs="Arial"/>
                  <w:b/>
                  <w:bCs/>
                  <w:color w:val="0000FF"/>
                  <w:sz w:val="16"/>
                  <w:szCs w:val="16"/>
                  <w:u w:val="single"/>
                  <w:lang w:val="en-SE" w:eastAsia="en-SE"/>
                </w:rPr>
                <w:t>S4aA240056</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1BC34BA9" w14:textId="77777777" w:rsidR="00C24B6F" w:rsidRPr="00C24B6F" w:rsidRDefault="00C24B6F" w:rsidP="00C24B6F">
            <w:pPr>
              <w:widowControl/>
              <w:spacing w:after="0" w:line="240" w:lineRule="auto"/>
              <w:jc w:val="left"/>
              <w:rPr>
                <w:rFonts w:eastAsia="Times New Roman" w:cs="Arial"/>
                <w:sz w:val="16"/>
                <w:szCs w:val="16"/>
                <w:lang w:val="en-SE" w:eastAsia="en-SE"/>
              </w:rPr>
            </w:pPr>
            <w:r w:rsidRPr="00C24B6F">
              <w:rPr>
                <w:rFonts w:eastAsia="Times New Roman" w:cs="Arial"/>
                <w:sz w:val="16"/>
                <w:szCs w:val="16"/>
                <w:lang w:val="en-SE" w:eastAsia="en-SE"/>
              </w:rPr>
              <w:t>On the status of the IVAS BASOP conversion</w:t>
            </w:r>
          </w:p>
        </w:tc>
        <w:tc>
          <w:tcPr>
            <w:tcW w:w="1480" w:type="dxa"/>
            <w:tcBorders>
              <w:top w:val="single" w:sz="4" w:space="0" w:color="A6A6A6"/>
              <w:left w:val="nil"/>
              <w:bottom w:val="single" w:sz="4" w:space="0" w:color="A6A6A6"/>
              <w:right w:val="single" w:sz="4" w:space="0" w:color="A6A6A6"/>
            </w:tcBorders>
            <w:shd w:val="clear" w:color="auto" w:fill="auto"/>
            <w:hideMark/>
          </w:tcPr>
          <w:p w14:paraId="2E3A4832" w14:textId="77777777" w:rsidR="00C24B6F" w:rsidRPr="00C24B6F" w:rsidRDefault="00C24B6F" w:rsidP="00C24B6F">
            <w:pPr>
              <w:widowControl/>
              <w:spacing w:after="0" w:line="240" w:lineRule="auto"/>
              <w:jc w:val="left"/>
              <w:rPr>
                <w:rFonts w:eastAsia="Times New Roman" w:cs="Arial"/>
                <w:sz w:val="16"/>
                <w:szCs w:val="16"/>
                <w:lang w:val="en-SE" w:eastAsia="en-SE"/>
              </w:rPr>
            </w:pPr>
            <w:r w:rsidRPr="00C24B6F">
              <w:rPr>
                <w:rFonts w:eastAsia="Times New Roman" w:cs="Arial"/>
                <w:sz w:val="16"/>
                <w:szCs w:val="16"/>
                <w:lang w:val="en-SE" w:eastAsia="en-SE"/>
              </w:rPr>
              <w:t>Ericsson LM</w:t>
            </w:r>
          </w:p>
        </w:tc>
      </w:tr>
    </w:tbl>
    <w:p w14:paraId="5EA87F68" w14:textId="77777777" w:rsidR="008E390D" w:rsidRDefault="008E390D" w:rsidP="008E390D">
      <w:pPr>
        <w:rPr>
          <w:lang w:val="en-SE" w:eastAsia="x-none"/>
        </w:rPr>
      </w:pPr>
    </w:p>
    <w:p w14:paraId="32C67FD4" w14:textId="0010CB90" w:rsidR="007461DA" w:rsidRDefault="007461DA" w:rsidP="007461DA">
      <w:pPr>
        <w:rPr>
          <w:sz w:val="22"/>
          <w:szCs w:val="22"/>
        </w:rPr>
      </w:pPr>
      <w:r w:rsidRPr="003F615B">
        <w:rPr>
          <w:b/>
          <w:sz w:val="22"/>
          <w:szCs w:val="22"/>
        </w:rPr>
        <w:t>Presenter:</w:t>
      </w:r>
      <w:r w:rsidRPr="003F615B">
        <w:rPr>
          <w:sz w:val="22"/>
          <w:szCs w:val="22"/>
        </w:rPr>
        <w:t xml:space="preserve"> </w:t>
      </w:r>
      <w:r w:rsidR="002B4C64">
        <w:rPr>
          <w:sz w:val="22"/>
          <w:szCs w:val="22"/>
        </w:rPr>
        <w:t>Erik Norvell</w:t>
      </w:r>
    </w:p>
    <w:p w14:paraId="45E51FD9" w14:textId="77777777" w:rsidR="00371A46" w:rsidRDefault="00371A46" w:rsidP="007461DA">
      <w:pPr>
        <w:rPr>
          <w:sz w:val="22"/>
          <w:szCs w:val="22"/>
        </w:rPr>
      </w:pPr>
    </w:p>
    <w:p w14:paraId="43264F3B" w14:textId="77777777" w:rsidR="007461DA" w:rsidRPr="006C7DFB" w:rsidRDefault="007461DA" w:rsidP="007461DA">
      <w:pPr>
        <w:rPr>
          <w:b/>
          <w:sz w:val="22"/>
          <w:szCs w:val="22"/>
        </w:rPr>
      </w:pPr>
      <w:r w:rsidRPr="006C7DFB">
        <w:rPr>
          <w:b/>
          <w:sz w:val="22"/>
          <w:szCs w:val="22"/>
        </w:rPr>
        <w:t>Comments / questions:</w:t>
      </w:r>
    </w:p>
    <w:p w14:paraId="2CB218B0" w14:textId="3F5953A8" w:rsidR="007461DA" w:rsidRDefault="00100167" w:rsidP="007461DA">
      <w:pPr>
        <w:pStyle w:val="ListParagraph"/>
        <w:widowControl/>
        <w:numPr>
          <w:ilvl w:val="0"/>
          <w:numId w:val="32"/>
        </w:numPr>
        <w:spacing w:after="0" w:line="240" w:lineRule="auto"/>
        <w:textAlignment w:val="baseline"/>
        <w:rPr>
          <w:rFonts w:eastAsia="Times New Roman" w:cs="Arial"/>
          <w:szCs w:val="22"/>
        </w:rPr>
      </w:pPr>
      <w:r>
        <w:rPr>
          <w:rFonts w:eastAsia="Times New Roman" w:cs="Arial"/>
          <w:szCs w:val="22"/>
        </w:rPr>
        <w:t xml:space="preserve">Stefan B.: </w:t>
      </w:r>
      <w:r w:rsidR="002F4E06">
        <w:rPr>
          <w:rFonts w:eastAsia="Times New Roman" w:cs="Arial"/>
          <w:szCs w:val="22"/>
        </w:rPr>
        <w:t xml:space="preserve">On 4.3, </w:t>
      </w:r>
      <w:r w:rsidR="00EF22E9">
        <w:rPr>
          <w:rFonts w:eastAsia="Times New Roman" w:cs="Arial"/>
          <w:szCs w:val="22"/>
        </w:rPr>
        <w:t xml:space="preserve">unclear sentence on comparison with </w:t>
      </w:r>
      <w:r w:rsidR="00DD4DEF">
        <w:rPr>
          <w:rFonts w:eastAsia="Times New Roman" w:cs="Arial"/>
          <w:szCs w:val="22"/>
        </w:rPr>
        <w:t xml:space="preserve">EVS FX and EVS FL. </w:t>
      </w:r>
    </w:p>
    <w:p w14:paraId="48BBD543" w14:textId="04C9737D" w:rsidR="00012C96" w:rsidRDefault="00012C96" w:rsidP="007461DA">
      <w:pPr>
        <w:pStyle w:val="ListParagraph"/>
        <w:widowControl/>
        <w:numPr>
          <w:ilvl w:val="0"/>
          <w:numId w:val="32"/>
        </w:numPr>
        <w:spacing w:after="0" w:line="240" w:lineRule="auto"/>
        <w:textAlignment w:val="baseline"/>
        <w:rPr>
          <w:rFonts w:eastAsia="Times New Roman" w:cs="Arial"/>
          <w:szCs w:val="22"/>
        </w:rPr>
      </w:pPr>
      <w:r>
        <w:rPr>
          <w:rFonts w:eastAsia="Times New Roman" w:cs="Arial"/>
          <w:szCs w:val="22"/>
        </w:rPr>
        <w:t xml:space="preserve">Erik: The idea is to take EVS FL, enc+dec, compare </w:t>
      </w:r>
      <w:r w:rsidR="007D0D87">
        <w:rPr>
          <w:rFonts w:eastAsia="Times New Roman" w:cs="Arial"/>
          <w:szCs w:val="22"/>
        </w:rPr>
        <w:t xml:space="preserve">with </w:t>
      </w:r>
      <w:r>
        <w:rPr>
          <w:rFonts w:eastAsia="Times New Roman" w:cs="Arial"/>
          <w:szCs w:val="22"/>
        </w:rPr>
        <w:t>EVS</w:t>
      </w:r>
      <w:r w:rsidR="00DA13D5">
        <w:rPr>
          <w:rFonts w:eastAsia="Times New Roman" w:cs="Arial"/>
          <w:szCs w:val="22"/>
        </w:rPr>
        <w:t xml:space="preserve"> FX enc+ EVS FL dec, </w:t>
      </w:r>
      <w:r w:rsidR="00DF4536">
        <w:rPr>
          <w:rFonts w:eastAsia="Times New Roman" w:cs="Arial"/>
          <w:szCs w:val="22"/>
        </w:rPr>
        <w:t xml:space="preserve">then </w:t>
      </w:r>
      <w:r w:rsidR="00DA13D5">
        <w:rPr>
          <w:rFonts w:eastAsia="Times New Roman" w:cs="Arial"/>
          <w:szCs w:val="22"/>
        </w:rPr>
        <w:t xml:space="preserve">comparing </w:t>
      </w:r>
      <w:r w:rsidR="00DF4536">
        <w:rPr>
          <w:rFonts w:eastAsia="Times New Roman" w:cs="Arial"/>
          <w:szCs w:val="22"/>
        </w:rPr>
        <w:t xml:space="preserve">IVAS measures to </w:t>
      </w:r>
      <w:r w:rsidR="00DA13D5">
        <w:rPr>
          <w:rFonts w:eastAsia="Times New Roman" w:cs="Arial"/>
          <w:szCs w:val="22"/>
        </w:rPr>
        <w:t>these measures.</w:t>
      </w:r>
      <w:r w:rsidR="00E26E7A">
        <w:rPr>
          <w:rFonts w:eastAsia="Times New Roman" w:cs="Arial"/>
          <w:szCs w:val="22"/>
        </w:rPr>
        <w:t xml:space="preserve"> </w:t>
      </w:r>
    </w:p>
    <w:p w14:paraId="4769EF9A" w14:textId="0AA79C72" w:rsidR="007461DA" w:rsidRDefault="001E6371" w:rsidP="007461DA">
      <w:pPr>
        <w:pStyle w:val="ListParagraph"/>
        <w:widowControl/>
        <w:numPr>
          <w:ilvl w:val="0"/>
          <w:numId w:val="32"/>
        </w:numPr>
        <w:spacing w:after="0" w:line="240" w:lineRule="auto"/>
        <w:textAlignment w:val="baseline"/>
        <w:rPr>
          <w:rFonts w:eastAsia="Times New Roman" w:cs="Arial"/>
          <w:szCs w:val="22"/>
        </w:rPr>
      </w:pPr>
      <w:r>
        <w:rPr>
          <w:rFonts w:eastAsia="Times New Roman" w:cs="Arial"/>
          <w:szCs w:val="22"/>
        </w:rPr>
        <w:t xml:space="preserve">Stefan B.: </w:t>
      </w:r>
      <w:r w:rsidR="002809C7">
        <w:rPr>
          <w:rFonts w:eastAsia="Times New Roman" w:cs="Arial"/>
          <w:szCs w:val="22"/>
        </w:rPr>
        <w:t>Now compared using FL decoder, s</w:t>
      </w:r>
      <w:r>
        <w:rPr>
          <w:rFonts w:eastAsia="Times New Roman" w:cs="Arial"/>
          <w:szCs w:val="22"/>
        </w:rPr>
        <w:t xml:space="preserve">hould </w:t>
      </w:r>
      <w:r w:rsidR="002A6189">
        <w:rPr>
          <w:rFonts w:eastAsia="Times New Roman" w:cs="Arial"/>
          <w:szCs w:val="22"/>
        </w:rPr>
        <w:t xml:space="preserve">also </w:t>
      </w:r>
      <w:r>
        <w:rPr>
          <w:rFonts w:eastAsia="Times New Roman" w:cs="Arial"/>
          <w:szCs w:val="22"/>
        </w:rPr>
        <w:t xml:space="preserve">check that FX is </w:t>
      </w:r>
      <w:r w:rsidR="00F806BF">
        <w:rPr>
          <w:rFonts w:eastAsia="Times New Roman" w:cs="Arial"/>
          <w:szCs w:val="22"/>
        </w:rPr>
        <w:t>working.</w:t>
      </w:r>
    </w:p>
    <w:p w14:paraId="05DABBFF" w14:textId="58368700" w:rsidR="00F806BF" w:rsidRDefault="00F806BF" w:rsidP="007461DA">
      <w:pPr>
        <w:pStyle w:val="ListParagraph"/>
        <w:widowControl/>
        <w:numPr>
          <w:ilvl w:val="0"/>
          <w:numId w:val="32"/>
        </w:numPr>
        <w:spacing w:after="0" w:line="240" w:lineRule="auto"/>
        <w:textAlignment w:val="baseline"/>
        <w:rPr>
          <w:rFonts w:eastAsia="Times New Roman" w:cs="Arial"/>
          <w:szCs w:val="22"/>
        </w:rPr>
      </w:pPr>
      <w:r>
        <w:rPr>
          <w:rFonts w:eastAsia="Times New Roman" w:cs="Arial"/>
          <w:szCs w:val="22"/>
        </w:rPr>
        <w:t xml:space="preserve">Stefan B.: </w:t>
      </w:r>
      <w:r w:rsidR="00202730">
        <w:rPr>
          <w:rFonts w:eastAsia="Times New Roman" w:cs="Arial"/>
          <w:szCs w:val="22"/>
        </w:rPr>
        <w:t xml:space="preserve">On </w:t>
      </w:r>
      <w:r w:rsidR="002210D4">
        <w:rPr>
          <w:rFonts w:eastAsia="Times New Roman" w:cs="Arial"/>
          <w:szCs w:val="22"/>
        </w:rPr>
        <w:t>time plan</w:t>
      </w:r>
      <w:r>
        <w:rPr>
          <w:rFonts w:eastAsia="Times New Roman" w:cs="Arial"/>
          <w:szCs w:val="22"/>
        </w:rPr>
        <w:t>, milestones,</w:t>
      </w:r>
      <w:r w:rsidR="00202730">
        <w:rPr>
          <w:rFonts w:eastAsia="Times New Roman" w:cs="Arial"/>
          <w:szCs w:val="22"/>
        </w:rPr>
        <w:t xml:space="preserve"> there is</w:t>
      </w:r>
      <w:r>
        <w:rPr>
          <w:rFonts w:eastAsia="Times New Roman" w:cs="Arial"/>
          <w:szCs w:val="22"/>
        </w:rPr>
        <w:t xml:space="preserve"> pre-testing, then subjective test, is it the same as characterization?</w:t>
      </w:r>
      <w:r w:rsidR="000E0D2A">
        <w:rPr>
          <w:rFonts w:eastAsia="Times New Roman" w:cs="Arial"/>
          <w:szCs w:val="22"/>
        </w:rPr>
        <w:t xml:space="preserve"> We need to implement changes that were made to the floating-point code in the meantime</w:t>
      </w:r>
      <w:r w:rsidR="00202730">
        <w:rPr>
          <w:rFonts w:eastAsia="Times New Roman" w:cs="Arial"/>
          <w:szCs w:val="22"/>
        </w:rPr>
        <w:t>, where is this?</w:t>
      </w:r>
    </w:p>
    <w:p w14:paraId="3D441C74" w14:textId="40B6A167" w:rsidR="000E0D2A" w:rsidRDefault="000E0D2A" w:rsidP="007461DA">
      <w:pPr>
        <w:pStyle w:val="ListParagraph"/>
        <w:widowControl/>
        <w:numPr>
          <w:ilvl w:val="0"/>
          <w:numId w:val="32"/>
        </w:numPr>
        <w:spacing w:after="0" w:line="240" w:lineRule="auto"/>
        <w:textAlignment w:val="baseline"/>
        <w:rPr>
          <w:rFonts w:eastAsia="Times New Roman" w:cs="Arial"/>
          <w:szCs w:val="22"/>
        </w:rPr>
      </w:pPr>
      <w:r>
        <w:rPr>
          <w:rFonts w:eastAsia="Times New Roman" w:cs="Arial"/>
          <w:szCs w:val="22"/>
        </w:rPr>
        <w:lastRenderedPageBreak/>
        <w:t>Erik: This</w:t>
      </w:r>
      <w:r w:rsidR="00202730">
        <w:rPr>
          <w:rFonts w:eastAsia="Times New Roman" w:cs="Arial"/>
          <w:szCs w:val="22"/>
        </w:rPr>
        <w:t xml:space="preserve"> schedule</w:t>
      </w:r>
      <w:r>
        <w:rPr>
          <w:rFonts w:eastAsia="Times New Roman" w:cs="Arial"/>
          <w:szCs w:val="22"/>
        </w:rPr>
        <w:t xml:space="preserve"> </w:t>
      </w:r>
      <w:r w:rsidR="00701A45">
        <w:rPr>
          <w:rFonts w:eastAsia="Times New Roman" w:cs="Arial"/>
          <w:szCs w:val="22"/>
        </w:rPr>
        <w:t xml:space="preserve">is for the verification of the delivery by </w:t>
      </w:r>
      <w:r w:rsidR="00C769E4">
        <w:rPr>
          <w:rFonts w:eastAsia="Times New Roman" w:cs="Arial"/>
          <w:szCs w:val="22"/>
        </w:rPr>
        <w:t>Ittiam and</w:t>
      </w:r>
      <w:r w:rsidR="00701A45">
        <w:rPr>
          <w:rFonts w:eastAsia="Times New Roman" w:cs="Arial"/>
          <w:szCs w:val="22"/>
        </w:rPr>
        <w:t xml:space="preserve"> </w:t>
      </w:r>
      <w:r>
        <w:rPr>
          <w:rFonts w:eastAsia="Times New Roman" w:cs="Arial"/>
          <w:szCs w:val="22"/>
        </w:rPr>
        <w:t xml:space="preserve">does not </w:t>
      </w:r>
      <w:r w:rsidR="003F0B50">
        <w:rPr>
          <w:rFonts w:eastAsia="Times New Roman" w:cs="Arial"/>
          <w:szCs w:val="22"/>
        </w:rPr>
        <w:t>include the characterization tests</w:t>
      </w:r>
      <w:r w:rsidR="00C769E4">
        <w:rPr>
          <w:rFonts w:eastAsia="Times New Roman" w:cs="Arial"/>
          <w:szCs w:val="22"/>
        </w:rPr>
        <w:t>. Th</w:t>
      </w:r>
      <w:r w:rsidR="00272FD9">
        <w:rPr>
          <w:rFonts w:eastAsia="Times New Roman" w:cs="Arial"/>
          <w:szCs w:val="22"/>
        </w:rPr>
        <w:t>is verification would also include some</w:t>
      </w:r>
      <w:r w:rsidR="003F0B50">
        <w:rPr>
          <w:rFonts w:eastAsia="Times New Roman" w:cs="Arial"/>
          <w:szCs w:val="22"/>
        </w:rPr>
        <w:t xml:space="preserve"> subjective test</w:t>
      </w:r>
      <w:r w:rsidR="00272FD9">
        <w:rPr>
          <w:rFonts w:eastAsia="Times New Roman" w:cs="Arial"/>
          <w:szCs w:val="22"/>
        </w:rPr>
        <w:t>ing.</w:t>
      </w:r>
      <w:r w:rsidR="003F0B50">
        <w:rPr>
          <w:rFonts w:eastAsia="Times New Roman" w:cs="Arial"/>
          <w:szCs w:val="22"/>
        </w:rPr>
        <w:t xml:space="preserve"> </w:t>
      </w:r>
    </w:p>
    <w:p w14:paraId="5EEA46DB" w14:textId="2A84D623" w:rsidR="008F430A" w:rsidRDefault="008F430A" w:rsidP="007461DA">
      <w:pPr>
        <w:pStyle w:val="ListParagraph"/>
        <w:widowControl/>
        <w:numPr>
          <w:ilvl w:val="0"/>
          <w:numId w:val="32"/>
        </w:numPr>
        <w:spacing w:after="0" w:line="240" w:lineRule="auto"/>
        <w:textAlignment w:val="baseline"/>
        <w:rPr>
          <w:rFonts w:eastAsia="Times New Roman" w:cs="Arial"/>
          <w:szCs w:val="22"/>
        </w:rPr>
      </w:pPr>
      <w:r>
        <w:rPr>
          <w:rFonts w:eastAsia="Times New Roman" w:cs="Arial"/>
          <w:szCs w:val="22"/>
        </w:rPr>
        <w:t xml:space="preserve">Stefan D.: </w:t>
      </w:r>
      <w:r w:rsidR="0021515B">
        <w:rPr>
          <w:rFonts w:eastAsia="Times New Roman" w:cs="Arial"/>
          <w:szCs w:val="22"/>
        </w:rPr>
        <w:t>During EVS conformance testing, all combinations of FL, FX were tested. Would be good to run all combinations in automatic tests</w:t>
      </w:r>
      <w:r w:rsidR="008B1F58">
        <w:rPr>
          <w:rFonts w:eastAsia="Times New Roman" w:cs="Arial"/>
          <w:szCs w:val="22"/>
        </w:rPr>
        <w:t xml:space="preserve"> at least</w:t>
      </w:r>
      <w:r w:rsidR="0021515B">
        <w:rPr>
          <w:rFonts w:eastAsia="Times New Roman" w:cs="Arial"/>
          <w:szCs w:val="22"/>
        </w:rPr>
        <w:t xml:space="preserve">. Then, </w:t>
      </w:r>
      <w:r w:rsidR="00192A16">
        <w:rPr>
          <w:rFonts w:eastAsia="Times New Roman" w:cs="Arial"/>
          <w:szCs w:val="22"/>
        </w:rPr>
        <w:t xml:space="preserve">regarding the time plan, </w:t>
      </w:r>
      <w:r w:rsidR="00361BE1">
        <w:rPr>
          <w:rFonts w:eastAsia="Times New Roman" w:cs="Arial"/>
          <w:szCs w:val="22"/>
        </w:rPr>
        <w:t xml:space="preserve">I </w:t>
      </w:r>
      <w:r w:rsidR="008B1F58">
        <w:rPr>
          <w:rFonts w:eastAsia="Times New Roman" w:cs="Arial"/>
          <w:szCs w:val="22"/>
        </w:rPr>
        <w:t xml:space="preserve">had the </w:t>
      </w:r>
      <w:r w:rsidR="00192A16">
        <w:rPr>
          <w:rFonts w:eastAsia="Times New Roman" w:cs="Arial"/>
          <w:szCs w:val="22"/>
        </w:rPr>
        <w:t>assum</w:t>
      </w:r>
      <w:r w:rsidR="008B1F58">
        <w:rPr>
          <w:rFonts w:eastAsia="Times New Roman" w:cs="Arial"/>
          <w:szCs w:val="22"/>
        </w:rPr>
        <w:t>ption</w:t>
      </w:r>
      <w:r w:rsidR="00192A16">
        <w:rPr>
          <w:rFonts w:eastAsia="Times New Roman" w:cs="Arial"/>
          <w:szCs w:val="22"/>
        </w:rPr>
        <w:t xml:space="preserve"> the release was complete. Could </w:t>
      </w:r>
      <w:r w:rsidR="00D9259F">
        <w:rPr>
          <w:rFonts w:eastAsia="Times New Roman" w:cs="Arial"/>
          <w:szCs w:val="22"/>
        </w:rPr>
        <w:t>verification only start after December?</w:t>
      </w:r>
    </w:p>
    <w:p w14:paraId="19E9C21B" w14:textId="55DCFA37" w:rsidR="00D9259F" w:rsidRDefault="00D9259F" w:rsidP="007461DA">
      <w:pPr>
        <w:pStyle w:val="ListParagraph"/>
        <w:widowControl/>
        <w:numPr>
          <w:ilvl w:val="0"/>
          <w:numId w:val="32"/>
        </w:numPr>
        <w:spacing w:after="0" w:line="240" w:lineRule="auto"/>
        <w:textAlignment w:val="baseline"/>
        <w:rPr>
          <w:rFonts w:eastAsia="Times New Roman" w:cs="Arial"/>
          <w:szCs w:val="22"/>
          <w:lang w:val="en-US"/>
        </w:rPr>
      </w:pPr>
      <w:r w:rsidRPr="00D9259F">
        <w:rPr>
          <w:rFonts w:eastAsia="Times New Roman" w:cs="Arial"/>
          <w:szCs w:val="22"/>
          <w:lang w:val="en-US"/>
        </w:rPr>
        <w:t>Erik:</w:t>
      </w:r>
      <w:r w:rsidR="001A64D3">
        <w:rPr>
          <w:rFonts w:eastAsia="Times New Roman" w:cs="Arial"/>
          <w:szCs w:val="22"/>
          <w:lang w:val="en-US"/>
        </w:rPr>
        <w:t xml:space="preserve"> No,</w:t>
      </w:r>
      <w:r w:rsidRPr="00D9259F">
        <w:rPr>
          <w:rFonts w:eastAsia="Times New Roman" w:cs="Arial"/>
          <w:szCs w:val="22"/>
          <w:lang w:val="en-US"/>
        </w:rPr>
        <w:t xml:space="preserve"> D stands for delivery</w:t>
      </w:r>
      <w:r w:rsidR="00745D3D">
        <w:rPr>
          <w:rFonts w:eastAsia="Times New Roman" w:cs="Arial"/>
          <w:szCs w:val="22"/>
          <w:lang w:val="en-US"/>
        </w:rPr>
        <w:t xml:space="preserve">. There are still issues open for the decoder, so some updates are expected. </w:t>
      </w:r>
      <w:r w:rsidR="004763FD">
        <w:rPr>
          <w:rFonts w:eastAsia="Times New Roman" w:cs="Arial"/>
          <w:szCs w:val="22"/>
          <w:lang w:val="en-US"/>
        </w:rPr>
        <w:t xml:space="preserve">No need </w:t>
      </w:r>
      <w:r w:rsidR="00745D3D">
        <w:rPr>
          <w:rFonts w:eastAsia="Times New Roman" w:cs="Arial"/>
          <w:szCs w:val="22"/>
          <w:lang w:val="en-US"/>
        </w:rPr>
        <w:t>to wait</w:t>
      </w:r>
      <w:r w:rsidR="000241C7">
        <w:rPr>
          <w:rFonts w:eastAsia="Times New Roman" w:cs="Arial"/>
          <w:szCs w:val="22"/>
          <w:lang w:val="en-US"/>
        </w:rPr>
        <w:t xml:space="preserve"> with verification</w:t>
      </w:r>
      <w:r w:rsidR="004763FD">
        <w:rPr>
          <w:rFonts w:eastAsia="Times New Roman" w:cs="Arial"/>
          <w:szCs w:val="22"/>
          <w:lang w:val="en-US"/>
        </w:rPr>
        <w:t xml:space="preserve"> until then</w:t>
      </w:r>
      <w:r w:rsidR="00953AF3">
        <w:rPr>
          <w:rFonts w:eastAsia="Times New Roman" w:cs="Arial"/>
          <w:szCs w:val="22"/>
          <w:lang w:val="en-US"/>
        </w:rPr>
        <w:t>.</w:t>
      </w:r>
    </w:p>
    <w:p w14:paraId="1C749F7A" w14:textId="50B4909D" w:rsidR="00953AF3" w:rsidRDefault="00953AF3" w:rsidP="007461DA">
      <w:pPr>
        <w:pStyle w:val="ListParagraph"/>
        <w:widowControl/>
        <w:numPr>
          <w:ilvl w:val="0"/>
          <w:numId w:val="32"/>
        </w:numPr>
        <w:spacing w:after="0" w:line="240" w:lineRule="auto"/>
        <w:textAlignment w:val="baseline"/>
        <w:rPr>
          <w:rFonts w:eastAsia="Times New Roman" w:cs="Arial"/>
          <w:szCs w:val="22"/>
          <w:lang w:val="en-US"/>
        </w:rPr>
      </w:pPr>
      <w:r>
        <w:rPr>
          <w:rFonts w:eastAsia="Times New Roman" w:cs="Arial"/>
          <w:szCs w:val="22"/>
          <w:lang w:val="en-US"/>
        </w:rPr>
        <w:t xml:space="preserve">Markus: </w:t>
      </w:r>
      <w:r w:rsidR="004763FD">
        <w:rPr>
          <w:rFonts w:eastAsia="Times New Roman" w:cs="Arial"/>
          <w:szCs w:val="22"/>
          <w:lang w:val="en-US"/>
        </w:rPr>
        <w:t>Looking at the d</w:t>
      </w:r>
      <w:r>
        <w:rPr>
          <w:rFonts w:eastAsia="Times New Roman" w:cs="Arial"/>
          <w:szCs w:val="22"/>
          <w:lang w:val="en-US"/>
        </w:rPr>
        <w:t xml:space="preserve">elivery by Ittiam, </w:t>
      </w:r>
      <w:r w:rsidR="00504A78">
        <w:rPr>
          <w:rFonts w:eastAsia="Times New Roman" w:cs="Arial"/>
          <w:szCs w:val="22"/>
          <w:lang w:val="en-US"/>
        </w:rPr>
        <w:t xml:space="preserve">decoder is not within criteria, and there are some outstanding issues. </w:t>
      </w:r>
      <w:r w:rsidR="00D27841">
        <w:rPr>
          <w:rFonts w:eastAsia="Times New Roman" w:cs="Arial"/>
          <w:szCs w:val="22"/>
          <w:lang w:val="en-US"/>
        </w:rPr>
        <w:t>Instead of just reporting that there are issues, it w</w:t>
      </w:r>
      <w:r w:rsidR="00362F5F">
        <w:rPr>
          <w:rFonts w:eastAsia="Times New Roman" w:cs="Arial"/>
          <w:szCs w:val="22"/>
          <w:lang w:val="en-US"/>
        </w:rPr>
        <w:t>ould be more constructive to work together with Ittiam</w:t>
      </w:r>
      <w:r w:rsidR="00607E09">
        <w:rPr>
          <w:rFonts w:eastAsia="Times New Roman" w:cs="Arial"/>
          <w:szCs w:val="22"/>
          <w:lang w:val="en-US"/>
        </w:rPr>
        <w:t xml:space="preserve"> resolving the issues.</w:t>
      </w:r>
    </w:p>
    <w:p w14:paraId="57E68B68" w14:textId="6202E4EA" w:rsidR="00362F5F" w:rsidRDefault="00362F5F" w:rsidP="007461DA">
      <w:pPr>
        <w:pStyle w:val="ListParagraph"/>
        <w:widowControl/>
        <w:numPr>
          <w:ilvl w:val="0"/>
          <w:numId w:val="32"/>
        </w:numPr>
        <w:spacing w:after="0" w:line="240" w:lineRule="auto"/>
        <w:textAlignment w:val="baseline"/>
        <w:rPr>
          <w:rFonts w:eastAsia="Times New Roman" w:cs="Arial"/>
          <w:szCs w:val="22"/>
          <w:lang w:val="en-US"/>
        </w:rPr>
      </w:pPr>
      <w:r>
        <w:rPr>
          <w:rFonts w:eastAsia="Times New Roman" w:cs="Arial"/>
          <w:szCs w:val="22"/>
          <w:lang w:val="en-US"/>
        </w:rPr>
        <w:t xml:space="preserve">Stefan D.: </w:t>
      </w:r>
      <w:r w:rsidR="00607E09">
        <w:rPr>
          <w:rFonts w:eastAsia="Times New Roman" w:cs="Arial"/>
          <w:szCs w:val="22"/>
          <w:lang w:val="en-US"/>
        </w:rPr>
        <w:t xml:space="preserve">Is </w:t>
      </w:r>
      <w:r w:rsidR="00751615">
        <w:rPr>
          <w:rFonts w:eastAsia="Times New Roman" w:cs="Arial"/>
          <w:szCs w:val="22"/>
          <w:lang w:val="en-US"/>
        </w:rPr>
        <w:t xml:space="preserve">Ittiam </w:t>
      </w:r>
      <w:r w:rsidR="00607E09">
        <w:rPr>
          <w:rFonts w:eastAsia="Times New Roman" w:cs="Arial"/>
          <w:szCs w:val="22"/>
          <w:lang w:val="en-US"/>
        </w:rPr>
        <w:t>attending this call?</w:t>
      </w:r>
    </w:p>
    <w:p w14:paraId="500D1FAC" w14:textId="047C1E3E" w:rsidR="00751615" w:rsidRDefault="00751615" w:rsidP="007461DA">
      <w:pPr>
        <w:pStyle w:val="ListParagraph"/>
        <w:widowControl/>
        <w:numPr>
          <w:ilvl w:val="0"/>
          <w:numId w:val="32"/>
        </w:numPr>
        <w:spacing w:after="0" w:line="240" w:lineRule="auto"/>
        <w:textAlignment w:val="baseline"/>
        <w:rPr>
          <w:rFonts w:eastAsia="Times New Roman" w:cs="Arial"/>
          <w:szCs w:val="22"/>
          <w:lang w:val="en-US"/>
        </w:rPr>
      </w:pPr>
      <w:r>
        <w:rPr>
          <w:rFonts w:eastAsia="Times New Roman" w:cs="Arial"/>
          <w:szCs w:val="22"/>
          <w:lang w:val="en-US"/>
        </w:rPr>
        <w:t xml:space="preserve">Tomas: </w:t>
      </w:r>
      <w:r w:rsidR="00607E09">
        <w:rPr>
          <w:rFonts w:eastAsia="Times New Roman" w:cs="Arial"/>
          <w:szCs w:val="22"/>
          <w:lang w:val="en-US"/>
        </w:rPr>
        <w:t>They were made aware of the call</w:t>
      </w:r>
      <w:r w:rsidR="00336874">
        <w:rPr>
          <w:rFonts w:eastAsia="Times New Roman" w:cs="Arial"/>
          <w:szCs w:val="22"/>
          <w:lang w:val="en-US"/>
        </w:rPr>
        <w:t>.</w:t>
      </w:r>
    </w:p>
    <w:p w14:paraId="666F0021" w14:textId="646085EF" w:rsidR="00336874" w:rsidRDefault="00336874" w:rsidP="007461DA">
      <w:pPr>
        <w:pStyle w:val="ListParagraph"/>
        <w:widowControl/>
        <w:numPr>
          <w:ilvl w:val="0"/>
          <w:numId w:val="32"/>
        </w:numPr>
        <w:spacing w:after="0" w:line="240" w:lineRule="auto"/>
        <w:textAlignment w:val="baseline"/>
        <w:rPr>
          <w:rFonts w:eastAsia="Times New Roman" w:cs="Arial"/>
          <w:szCs w:val="22"/>
          <w:lang w:val="en-US"/>
        </w:rPr>
      </w:pPr>
      <w:r>
        <w:rPr>
          <w:rFonts w:eastAsia="Times New Roman" w:cs="Arial"/>
          <w:szCs w:val="22"/>
          <w:lang w:val="en-US"/>
        </w:rPr>
        <w:t>Erik: They indicated they might not join.</w:t>
      </w:r>
    </w:p>
    <w:p w14:paraId="2091FDCE" w14:textId="4E56B913" w:rsidR="00751615" w:rsidRDefault="00751615" w:rsidP="007461DA">
      <w:pPr>
        <w:pStyle w:val="ListParagraph"/>
        <w:widowControl/>
        <w:numPr>
          <w:ilvl w:val="0"/>
          <w:numId w:val="32"/>
        </w:numPr>
        <w:spacing w:after="0" w:line="240" w:lineRule="auto"/>
        <w:textAlignment w:val="baseline"/>
        <w:rPr>
          <w:rFonts w:eastAsia="Times New Roman" w:cs="Arial"/>
          <w:szCs w:val="22"/>
          <w:lang w:val="en-US"/>
        </w:rPr>
      </w:pPr>
      <w:r>
        <w:rPr>
          <w:rFonts w:eastAsia="Times New Roman" w:cs="Arial"/>
          <w:szCs w:val="22"/>
          <w:lang w:val="en-US"/>
        </w:rPr>
        <w:t xml:space="preserve">Eleni: </w:t>
      </w:r>
      <w:r w:rsidR="00F858F5">
        <w:rPr>
          <w:rFonts w:eastAsia="Times New Roman" w:cs="Arial"/>
          <w:szCs w:val="22"/>
          <w:lang w:val="en-US"/>
        </w:rPr>
        <w:t>I a</w:t>
      </w:r>
      <w:r w:rsidR="002429AD">
        <w:rPr>
          <w:rFonts w:eastAsia="Times New Roman" w:cs="Arial"/>
          <w:szCs w:val="22"/>
          <w:lang w:val="en-US"/>
        </w:rPr>
        <w:t>gree with the proposal, would be good to keep everything in the same place. On SSNR</w:t>
      </w:r>
      <w:r w:rsidR="003B6BBF">
        <w:rPr>
          <w:rFonts w:eastAsia="Times New Roman" w:cs="Arial"/>
          <w:szCs w:val="22"/>
          <w:lang w:val="en-US"/>
        </w:rPr>
        <w:t xml:space="preserve">, we have not set any requirements, 60 dB in brackets, </w:t>
      </w:r>
      <w:r w:rsidR="00F858F5">
        <w:rPr>
          <w:rFonts w:eastAsia="Times New Roman" w:cs="Arial"/>
          <w:szCs w:val="22"/>
          <w:lang w:val="en-US"/>
        </w:rPr>
        <w:t xml:space="preserve">currently </w:t>
      </w:r>
      <w:r w:rsidR="003C2BE2">
        <w:rPr>
          <w:rFonts w:eastAsia="Times New Roman" w:cs="Arial"/>
          <w:szCs w:val="22"/>
          <w:lang w:val="en-US"/>
        </w:rPr>
        <w:t xml:space="preserve">many cases between 20-40. We need to set </w:t>
      </w:r>
      <w:r w:rsidR="00F858F5">
        <w:rPr>
          <w:rFonts w:eastAsia="Times New Roman" w:cs="Arial"/>
          <w:szCs w:val="22"/>
          <w:lang w:val="en-US"/>
        </w:rPr>
        <w:t xml:space="preserve">requirements that </w:t>
      </w:r>
      <w:r w:rsidR="003C2BE2">
        <w:rPr>
          <w:rFonts w:eastAsia="Times New Roman" w:cs="Arial"/>
          <w:szCs w:val="22"/>
          <w:lang w:val="en-US"/>
        </w:rPr>
        <w:t>make sense. MLD might not be sufficient.</w:t>
      </w:r>
    </w:p>
    <w:p w14:paraId="32325635" w14:textId="5083469C" w:rsidR="00106354" w:rsidRDefault="00106354" w:rsidP="007461DA">
      <w:pPr>
        <w:pStyle w:val="ListParagraph"/>
        <w:widowControl/>
        <w:numPr>
          <w:ilvl w:val="0"/>
          <w:numId w:val="32"/>
        </w:numPr>
        <w:spacing w:after="0" w:line="240" w:lineRule="auto"/>
        <w:textAlignment w:val="baseline"/>
        <w:rPr>
          <w:rFonts w:eastAsia="Times New Roman" w:cs="Arial"/>
          <w:szCs w:val="22"/>
          <w:lang w:val="en-US"/>
        </w:rPr>
      </w:pPr>
      <w:r>
        <w:rPr>
          <w:rFonts w:eastAsia="Times New Roman" w:cs="Arial"/>
          <w:szCs w:val="22"/>
          <w:lang w:val="en-US"/>
        </w:rPr>
        <w:t xml:space="preserve">Erik: 60 dB is not </w:t>
      </w:r>
      <w:r w:rsidR="00C835F7">
        <w:rPr>
          <w:rFonts w:eastAsia="Times New Roman" w:cs="Arial"/>
          <w:szCs w:val="22"/>
          <w:lang w:val="en-US"/>
        </w:rPr>
        <w:t>where</w:t>
      </w:r>
      <w:r>
        <w:rPr>
          <w:rFonts w:eastAsia="Times New Roman" w:cs="Arial"/>
          <w:szCs w:val="22"/>
          <w:lang w:val="en-US"/>
        </w:rPr>
        <w:t xml:space="preserve"> we are.</w:t>
      </w:r>
      <w:r w:rsidR="001768A0">
        <w:rPr>
          <w:rFonts w:eastAsia="Times New Roman" w:cs="Arial"/>
          <w:szCs w:val="22"/>
          <w:lang w:val="en-US"/>
        </w:rPr>
        <w:t xml:space="preserve"> PEAQ degradation of 1.5 is </w:t>
      </w:r>
      <w:r w:rsidR="001327DE">
        <w:rPr>
          <w:rFonts w:eastAsia="Times New Roman" w:cs="Arial"/>
          <w:szCs w:val="22"/>
          <w:lang w:val="en-US"/>
        </w:rPr>
        <w:t>also reported</w:t>
      </w:r>
      <w:r w:rsidR="001768A0">
        <w:rPr>
          <w:rFonts w:eastAsia="Times New Roman" w:cs="Arial"/>
          <w:szCs w:val="22"/>
          <w:lang w:val="en-US"/>
        </w:rPr>
        <w:t xml:space="preserve">, but that is quite much. </w:t>
      </w:r>
      <w:r w:rsidR="005E0E5A">
        <w:rPr>
          <w:rFonts w:eastAsia="Times New Roman" w:cs="Arial"/>
          <w:szCs w:val="22"/>
          <w:lang w:val="en-US"/>
        </w:rPr>
        <w:t xml:space="preserve">In the requirements, </w:t>
      </w:r>
      <w:r w:rsidR="00506921">
        <w:rPr>
          <w:rFonts w:eastAsia="Times New Roman" w:cs="Arial"/>
          <w:szCs w:val="22"/>
          <w:lang w:val="en-US"/>
        </w:rPr>
        <w:t>0.1 was set within brackets</w:t>
      </w:r>
      <w:r w:rsidR="00D862E8">
        <w:rPr>
          <w:rFonts w:eastAsia="Times New Roman" w:cs="Arial"/>
          <w:szCs w:val="22"/>
          <w:lang w:val="en-US"/>
        </w:rPr>
        <w:t>.</w:t>
      </w:r>
      <w:r w:rsidR="00506921">
        <w:rPr>
          <w:rFonts w:eastAsia="Times New Roman" w:cs="Arial"/>
          <w:szCs w:val="22"/>
          <w:lang w:val="en-US"/>
        </w:rPr>
        <w:t xml:space="preserve"> This is quite </w:t>
      </w:r>
      <w:r w:rsidR="00901003">
        <w:rPr>
          <w:rFonts w:eastAsia="Times New Roman" w:cs="Arial"/>
          <w:szCs w:val="22"/>
          <w:lang w:val="en-US"/>
        </w:rPr>
        <w:t>different.</w:t>
      </w:r>
    </w:p>
    <w:p w14:paraId="41CE934B" w14:textId="10B43D01" w:rsidR="00D862E8" w:rsidRDefault="00D862E8" w:rsidP="007461DA">
      <w:pPr>
        <w:pStyle w:val="ListParagraph"/>
        <w:widowControl/>
        <w:numPr>
          <w:ilvl w:val="0"/>
          <w:numId w:val="32"/>
        </w:numPr>
        <w:spacing w:after="0" w:line="240" w:lineRule="auto"/>
        <w:textAlignment w:val="baseline"/>
        <w:rPr>
          <w:rFonts w:eastAsia="Times New Roman" w:cs="Arial"/>
          <w:szCs w:val="22"/>
          <w:lang w:val="en-US"/>
        </w:rPr>
      </w:pPr>
      <w:r>
        <w:rPr>
          <w:rFonts w:eastAsia="Times New Roman" w:cs="Arial"/>
          <w:szCs w:val="22"/>
          <w:lang w:val="en-US"/>
        </w:rPr>
        <w:t xml:space="preserve">Stefan B.: Agree it is concerning that SSNR is low, especially since this is the decoder. </w:t>
      </w:r>
      <w:r w:rsidR="00827815">
        <w:rPr>
          <w:rFonts w:eastAsia="Times New Roman" w:cs="Arial"/>
          <w:szCs w:val="22"/>
          <w:lang w:val="en-US"/>
        </w:rPr>
        <w:t>Wonder what is the reason there is just 20 dB?</w:t>
      </w:r>
    </w:p>
    <w:p w14:paraId="0C077C56" w14:textId="01030E89" w:rsidR="00827815" w:rsidRDefault="00827815" w:rsidP="007461DA">
      <w:pPr>
        <w:pStyle w:val="ListParagraph"/>
        <w:widowControl/>
        <w:numPr>
          <w:ilvl w:val="0"/>
          <w:numId w:val="32"/>
        </w:numPr>
        <w:spacing w:after="0" w:line="240" w:lineRule="auto"/>
        <w:textAlignment w:val="baseline"/>
        <w:rPr>
          <w:rFonts w:eastAsia="Times New Roman" w:cs="Arial"/>
          <w:szCs w:val="22"/>
          <w:lang w:val="en-US"/>
        </w:rPr>
      </w:pPr>
      <w:r>
        <w:rPr>
          <w:rFonts w:eastAsia="Times New Roman" w:cs="Arial"/>
          <w:szCs w:val="22"/>
          <w:lang w:val="en-US"/>
        </w:rPr>
        <w:t xml:space="preserve">Erik: We are only looking at the system level. </w:t>
      </w:r>
      <w:r w:rsidR="000E2949">
        <w:rPr>
          <w:rFonts w:eastAsia="Times New Roman" w:cs="Arial"/>
          <w:szCs w:val="22"/>
          <w:lang w:val="en-US"/>
        </w:rPr>
        <w:t>V</w:t>
      </w:r>
      <w:r>
        <w:rPr>
          <w:rFonts w:eastAsia="Times New Roman" w:cs="Arial"/>
          <w:szCs w:val="22"/>
          <w:lang w:val="en-US"/>
        </w:rPr>
        <w:t>erification per module</w:t>
      </w:r>
      <w:r w:rsidR="000E2949">
        <w:rPr>
          <w:rFonts w:eastAsia="Times New Roman" w:cs="Arial"/>
          <w:szCs w:val="22"/>
          <w:lang w:val="en-US"/>
        </w:rPr>
        <w:t xml:space="preserve"> would have</w:t>
      </w:r>
      <w:r w:rsidR="002633AC">
        <w:rPr>
          <w:rFonts w:eastAsia="Times New Roman" w:cs="Arial"/>
          <w:szCs w:val="22"/>
          <w:lang w:val="en-US"/>
        </w:rPr>
        <w:t xml:space="preserve"> been done to verify each part separately</w:t>
      </w:r>
      <w:r w:rsidR="00DF121A">
        <w:rPr>
          <w:rFonts w:eastAsia="Times New Roman" w:cs="Arial"/>
          <w:szCs w:val="22"/>
          <w:lang w:val="en-US"/>
        </w:rPr>
        <w:t>.</w:t>
      </w:r>
    </w:p>
    <w:p w14:paraId="6D6E0119" w14:textId="6CDBCA82" w:rsidR="00DF121A" w:rsidRDefault="00DF121A" w:rsidP="007461DA">
      <w:pPr>
        <w:pStyle w:val="ListParagraph"/>
        <w:widowControl/>
        <w:numPr>
          <w:ilvl w:val="0"/>
          <w:numId w:val="32"/>
        </w:numPr>
        <w:spacing w:after="0" w:line="240" w:lineRule="auto"/>
        <w:textAlignment w:val="baseline"/>
        <w:rPr>
          <w:rFonts w:eastAsia="Times New Roman" w:cs="Arial"/>
          <w:szCs w:val="22"/>
          <w:lang w:val="en-US"/>
        </w:rPr>
      </w:pPr>
      <w:r>
        <w:rPr>
          <w:rFonts w:eastAsia="Times New Roman" w:cs="Arial"/>
          <w:szCs w:val="22"/>
          <w:lang w:val="en-US"/>
        </w:rPr>
        <w:t>Stefan</w:t>
      </w:r>
      <w:r w:rsidR="004735A3">
        <w:rPr>
          <w:rFonts w:eastAsia="Times New Roman" w:cs="Arial"/>
          <w:szCs w:val="22"/>
          <w:lang w:val="en-US"/>
        </w:rPr>
        <w:t xml:space="preserve"> B.</w:t>
      </w:r>
      <w:r>
        <w:rPr>
          <w:rFonts w:eastAsia="Times New Roman" w:cs="Arial"/>
          <w:szCs w:val="22"/>
          <w:lang w:val="en-US"/>
        </w:rPr>
        <w:t>: Do we know if the random generators are in sync?</w:t>
      </w:r>
    </w:p>
    <w:p w14:paraId="6303689A" w14:textId="004031EE" w:rsidR="00DF121A" w:rsidRDefault="00DF121A" w:rsidP="007461DA">
      <w:pPr>
        <w:pStyle w:val="ListParagraph"/>
        <w:widowControl/>
        <w:numPr>
          <w:ilvl w:val="0"/>
          <w:numId w:val="32"/>
        </w:numPr>
        <w:spacing w:after="0" w:line="240" w:lineRule="auto"/>
        <w:textAlignment w:val="baseline"/>
        <w:rPr>
          <w:rFonts w:eastAsia="Times New Roman" w:cs="Arial"/>
          <w:szCs w:val="22"/>
          <w:lang w:val="en-US"/>
        </w:rPr>
      </w:pPr>
      <w:r>
        <w:rPr>
          <w:rFonts w:eastAsia="Times New Roman" w:cs="Arial"/>
          <w:szCs w:val="22"/>
          <w:lang w:val="en-US"/>
        </w:rPr>
        <w:t>Erik: No</w:t>
      </w:r>
      <w:r w:rsidR="00BF4BE9">
        <w:rPr>
          <w:rFonts w:eastAsia="Times New Roman" w:cs="Arial"/>
          <w:szCs w:val="22"/>
          <w:lang w:val="en-US"/>
        </w:rPr>
        <w:t xml:space="preserve"> information on this from Ittiam.</w:t>
      </w:r>
    </w:p>
    <w:p w14:paraId="4F12CBA3" w14:textId="0970E184" w:rsidR="00BF4BE9" w:rsidRDefault="00BF4BE9" w:rsidP="007461DA">
      <w:pPr>
        <w:pStyle w:val="ListParagraph"/>
        <w:widowControl/>
        <w:numPr>
          <w:ilvl w:val="0"/>
          <w:numId w:val="32"/>
        </w:numPr>
        <w:spacing w:after="0" w:line="240" w:lineRule="auto"/>
        <w:textAlignment w:val="baseline"/>
        <w:rPr>
          <w:rFonts w:eastAsia="Times New Roman" w:cs="Arial"/>
          <w:szCs w:val="22"/>
          <w:lang w:val="en-US"/>
        </w:rPr>
      </w:pPr>
      <w:r>
        <w:rPr>
          <w:rFonts w:eastAsia="Times New Roman" w:cs="Arial"/>
          <w:szCs w:val="22"/>
          <w:lang w:val="en-US"/>
        </w:rPr>
        <w:t xml:space="preserve">Markus: At least random number generators </w:t>
      </w:r>
      <w:r w:rsidR="002633AC">
        <w:rPr>
          <w:rFonts w:eastAsia="Times New Roman" w:cs="Arial"/>
          <w:szCs w:val="22"/>
          <w:lang w:val="en-US"/>
        </w:rPr>
        <w:t>for</w:t>
      </w:r>
      <w:r w:rsidR="00A4799F">
        <w:rPr>
          <w:rFonts w:eastAsia="Times New Roman" w:cs="Arial"/>
          <w:szCs w:val="22"/>
          <w:lang w:val="en-US"/>
        </w:rPr>
        <w:t xml:space="preserve"> core should be deterministic, determined from information in the current frame. For spatial tools, not </w:t>
      </w:r>
      <w:r w:rsidR="002633AC">
        <w:rPr>
          <w:rFonts w:eastAsia="Times New Roman" w:cs="Arial"/>
          <w:szCs w:val="22"/>
          <w:lang w:val="en-US"/>
        </w:rPr>
        <w:t>sure</w:t>
      </w:r>
      <w:r w:rsidR="00A4799F">
        <w:rPr>
          <w:rFonts w:eastAsia="Times New Roman" w:cs="Arial"/>
          <w:szCs w:val="22"/>
          <w:lang w:val="en-US"/>
        </w:rPr>
        <w:t>.</w:t>
      </w:r>
    </w:p>
    <w:p w14:paraId="0ED31B21" w14:textId="58771E07" w:rsidR="00A4799F" w:rsidRDefault="00A4799F" w:rsidP="007461DA">
      <w:pPr>
        <w:pStyle w:val="ListParagraph"/>
        <w:widowControl/>
        <w:numPr>
          <w:ilvl w:val="0"/>
          <w:numId w:val="32"/>
        </w:numPr>
        <w:spacing w:after="0" w:line="240" w:lineRule="auto"/>
        <w:textAlignment w:val="baseline"/>
        <w:rPr>
          <w:rFonts w:eastAsia="Times New Roman" w:cs="Arial"/>
          <w:szCs w:val="22"/>
          <w:lang w:val="en-US"/>
        </w:rPr>
      </w:pPr>
      <w:r>
        <w:rPr>
          <w:rFonts w:eastAsia="Times New Roman" w:cs="Arial"/>
          <w:szCs w:val="22"/>
          <w:lang w:val="en-US"/>
        </w:rPr>
        <w:t>Erik: Did experiment, running EVS FX vs EVS FL</w:t>
      </w:r>
      <w:r w:rsidR="00440AF8">
        <w:rPr>
          <w:rFonts w:eastAsia="Times New Roman" w:cs="Arial"/>
          <w:szCs w:val="22"/>
          <w:lang w:val="en-US"/>
        </w:rPr>
        <w:t>, to get a feeling what would be a reasonable level for MLD. Could do the same for SNR.</w:t>
      </w:r>
      <w:r w:rsidR="000303FA">
        <w:rPr>
          <w:rFonts w:eastAsia="Times New Roman" w:cs="Arial"/>
          <w:szCs w:val="22"/>
          <w:lang w:val="en-US"/>
        </w:rPr>
        <w:t xml:space="preserve"> Would be best with verification on function level.</w:t>
      </w:r>
    </w:p>
    <w:p w14:paraId="499F2A43" w14:textId="1821601A" w:rsidR="000303FA" w:rsidRDefault="000303FA" w:rsidP="007461DA">
      <w:pPr>
        <w:pStyle w:val="ListParagraph"/>
        <w:widowControl/>
        <w:numPr>
          <w:ilvl w:val="0"/>
          <w:numId w:val="32"/>
        </w:numPr>
        <w:spacing w:after="0" w:line="240" w:lineRule="auto"/>
        <w:textAlignment w:val="baseline"/>
        <w:rPr>
          <w:rFonts w:eastAsia="Times New Roman" w:cs="Arial"/>
          <w:szCs w:val="22"/>
          <w:lang w:val="en-US"/>
        </w:rPr>
      </w:pPr>
      <w:r>
        <w:rPr>
          <w:rFonts w:eastAsia="Times New Roman" w:cs="Arial"/>
          <w:szCs w:val="22"/>
          <w:lang w:val="en-US"/>
        </w:rPr>
        <w:t xml:space="preserve">Eleni: There are differences </w:t>
      </w:r>
      <w:r w:rsidR="00695889">
        <w:rPr>
          <w:rFonts w:eastAsia="Times New Roman" w:cs="Arial"/>
          <w:szCs w:val="22"/>
          <w:lang w:val="en-US"/>
        </w:rPr>
        <w:t>depending on core coder, e.g. ACELP is</w:t>
      </w:r>
      <w:r w:rsidR="00C54F3E">
        <w:rPr>
          <w:rFonts w:eastAsia="Times New Roman" w:cs="Arial"/>
          <w:szCs w:val="22"/>
          <w:lang w:val="en-US"/>
        </w:rPr>
        <w:t xml:space="preserve"> not</w:t>
      </w:r>
      <w:r w:rsidR="00695889">
        <w:rPr>
          <w:rFonts w:eastAsia="Times New Roman" w:cs="Arial"/>
          <w:szCs w:val="22"/>
          <w:lang w:val="en-US"/>
        </w:rPr>
        <w:t xml:space="preserve"> expected to be </w:t>
      </w:r>
      <w:r w:rsidR="00C54F3E">
        <w:rPr>
          <w:rFonts w:eastAsia="Times New Roman" w:cs="Arial"/>
          <w:szCs w:val="22"/>
          <w:lang w:val="en-US"/>
        </w:rPr>
        <w:t xml:space="preserve">that high SNR, maybe </w:t>
      </w:r>
      <w:r w:rsidR="00695889">
        <w:rPr>
          <w:rFonts w:eastAsia="Times New Roman" w:cs="Arial"/>
          <w:szCs w:val="22"/>
          <w:lang w:val="en-US"/>
        </w:rPr>
        <w:t>around 40 dB.</w:t>
      </w:r>
    </w:p>
    <w:p w14:paraId="73AAE16B" w14:textId="570E22CC" w:rsidR="00695889" w:rsidRDefault="00695889" w:rsidP="007461DA">
      <w:pPr>
        <w:pStyle w:val="ListParagraph"/>
        <w:widowControl/>
        <w:numPr>
          <w:ilvl w:val="0"/>
          <w:numId w:val="32"/>
        </w:numPr>
        <w:spacing w:after="0" w:line="240" w:lineRule="auto"/>
        <w:textAlignment w:val="baseline"/>
        <w:rPr>
          <w:rFonts w:eastAsia="Times New Roman" w:cs="Arial"/>
          <w:szCs w:val="22"/>
          <w:lang w:val="en-US"/>
        </w:rPr>
      </w:pPr>
      <w:r>
        <w:rPr>
          <w:rFonts w:eastAsia="Times New Roman" w:cs="Arial"/>
          <w:szCs w:val="22"/>
          <w:lang w:val="en-US"/>
        </w:rPr>
        <w:t>Tommy: Maybe the critical vectors</w:t>
      </w:r>
      <w:r w:rsidR="009F3763">
        <w:rPr>
          <w:rFonts w:eastAsia="Times New Roman" w:cs="Arial"/>
          <w:szCs w:val="22"/>
          <w:lang w:val="en-US"/>
        </w:rPr>
        <w:t xml:space="preserve"> used in the test set</w:t>
      </w:r>
      <w:r>
        <w:rPr>
          <w:rFonts w:eastAsia="Times New Roman" w:cs="Arial"/>
          <w:szCs w:val="22"/>
          <w:lang w:val="en-US"/>
        </w:rPr>
        <w:t xml:space="preserve"> makes the SNR read worse</w:t>
      </w:r>
      <w:r w:rsidR="009F3763">
        <w:rPr>
          <w:rFonts w:eastAsia="Times New Roman" w:cs="Arial"/>
          <w:szCs w:val="22"/>
          <w:lang w:val="en-US"/>
        </w:rPr>
        <w:t xml:space="preserve"> than it would for a more normal set of material</w:t>
      </w:r>
      <w:r w:rsidR="00BA7314">
        <w:rPr>
          <w:rFonts w:eastAsia="Times New Roman" w:cs="Arial"/>
          <w:szCs w:val="22"/>
          <w:lang w:val="en-US"/>
        </w:rPr>
        <w:t xml:space="preserve">. </w:t>
      </w:r>
    </w:p>
    <w:p w14:paraId="2C549949" w14:textId="572D07C5" w:rsidR="00BA7314" w:rsidRDefault="00BA7314" w:rsidP="007461DA">
      <w:pPr>
        <w:pStyle w:val="ListParagraph"/>
        <w:widowControl/>
        <w:numPr>
          <w:ilvl w:val="0"/>
          <w:numId w:val="32"/>
        </w:numPr>
        <w:spacing w:after="0" w:line="240" w:lineRule="auto"/>
        <w:textAlignment w:val="baseline"/>
        <w:rPr>
          <w:rFonts w:eastAsia="Times New Roman" w:cs="Arial"/>
          <w:szCs w:val="22"/>
          <w:lang w:val="en-US"/>
        </w:rPr>
      </w:pPr>
      <w:r>
        <w:rPr>
          <w:rFonts w:eastAsia="Times New Roman" w:cs="Arial"/>
          <w:szCs w:val="22"/>
          <w:lang w:val="en-US"/>
        </w:rPr>
        <w:t>Eleni: Would this not be resolved if scaling issue with downmix is resolved</w:t>
      </w:r>
      <w:r w:rsidR="00456D25">
        <w:rPr>
          <w:rFonts w:eastAsia="Times New Roman" w:cs="Arial"/>
          <w:szCs w:val="22"/>
          <w:lang w:val="en-US"/>
        </w:rPr>
        <w:t>?</w:t>
      </w:r>
    </w:p>
    <w:p w14:paraId="4381CDC7" w14:textId="38DDB954" w:rsidR="00BA7314" w:rsidRDefault="00BA7314" w:rsidP="007461DA">
      <w:pPr>
        <w:pStyle w:val="ListParagraph"/>
        <w:widowControl/>
        <w:numPr>
          <w:ilvl w:val="0"/>
          <w:numId w:val="32"/>
        </w:numPr>
        <w:spacing w:after="0" w:line="240" w:lineRule="auto"/>
        <w:textAlignment w:val="baseline"/>
        <w:rPr>
          <w:rFonts w:eastAsia="Times New Roman" w:cs="Arial"/>
          <w:szCs w:val="22"/>
          <w:lang w:val="en-US"/>
        </w:rPr>
      </w:pPr>
      <w:r>
        <w:rPr>
          <w:rFonts w:eastAsia="Times New Roman" w:cs="Arial"/>
          <w:szCs w:val="22"/>
          <w:lang w:val="en-US"/>
        </w:rPr>
        <w:t xml:space="preserve">Tommy: </w:t>
      </w:r>
      <w:r w:rsidR="00CB74D9">
        <w:rPr>
          <w:rFonts w:eastAsia="Times New Roman" w:cs="Arial"/>
          <w:szCs w:val="22"/>
          <w:lang w:val="en-US"/>
        </w:rPr>
        <w:t>There could still be clipping in fixed-point</w:t>
      </w:r>
      <w:r w:rsidR="00456D25">
        <w:rPr>
          <w:rFonts w:eastAsia="Times New Roman" w:cs="Arial"/>
          <w:szCs w:val="22"/>
          <w:lang w:val="en-US"/>
        </w:rPr>
        <w:t xml:space="preserve"> which cases lower SNR.</w:t>
      </w:r>
      <w:r w:rsidR="00CB74D9">
        <w:rPr>
          <w:rFonts w:eastAsia="Times New Roman" w:cs="Arial"/>
          <w:szCs w:val="22"/>
          <w:lang w:val="en-US"/>
        </w:rPr>
        <w:t xml:space="preserve"> </w:t>
      </w:r>
    </w:p>
    <w:p w14:paraId="51A86321" w14:textId="43AF5FFF" w:rsidR="005620F6" w:rsidRDefault="005620F6" w:rsidP="007461DA">
      <w:pPr>
        <w:pStyle w:val="ListParagraph"/>
        <w:widowControl/>
        <w:numPr>
          <w:ilvl w:val="0"/>
          <w:numId w:val="32"/>
        </w:numPr>
        <w:spacing w:after="0" w:line="240" w:lineRule="auto"/>
        <w:textAlignment w:val="baseline"/>
        <w:rPr>
          <w:rFonts w:eastAsia="Times New Roman" w:cs="Arial"/>
          <w:szCs w:val="22"/>
          <w:lang w:val="en-US"/>
        </w:rPr>
      </w:pPr>
      <w:r>
        <w:rPr>
          <w:rFonts w:eastAsia="Times New Roman" w:cs="Arial"/>
          <w:szCs w:val="22"/>
          <w:lang w:val="en-US"/>
        </w:rPr>
        <w:t xml:space="preserve">Huan-yu: </w:t>
      </w:r>
      <w:r w:rsidR="00456D25">
        <w:rPr>
          <w:rFonts w:eastAsia="Times New Roman" w:cs="Arial"/>
          <w:szCs w:val="22"/>
          <w:lang w:val="en-US"/>
        </w:rPr>
        <w:t>I s</w:t>
      </w:r>
      <w:r>
        <w:rPr>
          <w:rFonts w:eastAsia="Times New Roman" w:cs="Arial"/>
          <w:szCs w:val="22"/>
          <w:lang w:val="en-US"/>
        </w:rPr>
        <w:t xml:space="preserve">upport to have a document to </w:t>
      </w:r>
      <w:r w:rsidR="000C4DF6">
        <w:rPr>
          <w:rFonts w:eastAsia="Times New Roman" w:cs="Arial"/>
          <w:szCs w:val="22"/>
          <w:lang w:val="en-US"/>
        </w:rPr>
        <w:t>capture the status.</w:t>
      </w:r>
    </w:p>
    <w:p w14:paraId="72F5268A" w14:textId="23FCB591" w:rsidR="000C4DF6" w:rsidRDefault="000C4DF6" w:rsidP="007461DA">
      <w:pPr>
        <w:pStyle w:val="ListParagraph"/>
        <w:widowControl/>
        <w:numPr>
          <w:ilvl w:val="0"/>
          <w:numId w:val="32"/>
        </w:numPr>
        <w:spacing w:after="0" w:line="240" w:lineRule="auto"/>
        <w:textAlignment w:val="baseline"/>
        <w:rPr>
          <w:rFonts w:eastAsia="Times New Roman" w:cs="Arial"/>
          <w:szCs w:val="22"/>
          <w:lang w:val="en-US"/>
        </w:rPr>
      </w:pPr>
      <w:r>
        <w:rPr>
          <w:rFonts w:eastAsia="Times New Roman" w:cs="Arial"/>
          <w:szCs w:val="22"/>
          <w:lang w:val="en-US"/>
        </w:rPr>
        <w:t xml:space="preserve">Markus: </w:t>
      </w:r>
      <w:r w:rsidR="00DB44A3">
        <w:rPr>
          <w:rFonts w:eastAsia="Times New Roman" w:cs="Arial"/>
          <w:szCs w:val="22"/>
          <w:lang w:val="en-US"/>
        </w:rPr>
        <w:t>The question is w</w:t>
      </w:r>
      <w:r>
        <w:rPr>
          <w:rFonts w:eastAsia="Times New Roman" w:cs="Arial"/>
          <w:szCs w:val="22"/>
          <w:lang w:val="en-US"/>
        </w:rPr>
        <w:t>hat to capture where, e.g. assignment table</w:t>
      </w:r>
      <w:r w:rsidR="00DB44A3">
        <w:rPr>
          <w:rFonts w:eastAsia="Times New Roman" w:cs="Arial"/>
          <w:szCs w:val="22"/>
          <w:lang w:val="en-US"/>
        </w:rPr>
        <w:t xml:space="preserve"> which is currently not completed</w:t>
      </w:r>
      <w:r w:rsidR="00B67C9B">
        <w:rPr>
          <w:rFonts w:eastAsia="Times New Roman" w:cs="Arial"/>
          <w:szCs w:val="22"/>
          <w:lang w:val="en-US"/>
        </w:rPr>
        <w:t>?</w:t>
      </w:r>
    </w:p>
    <w:p w14:paraId="255BC238" w14:textId="2A2BAC4E" w:rsidR="00B67C9B" w:rsidRDefault="00B67C9B" w:rsidP="007461DA">
      <w:pPr>
        <w:pStyle w:val="ListParagraph"/>
        <w:widowControl/>
        <w:numPr>
          <w:ilvl w:val="0"/>
          <w:numId w:val="32"/>
        </w:numPr>
        <w:spacing w:after="0" w:line="240" w:lineRule="auto"/>
        <w:textAlignment w:val="baseline"/>
        <w:rPr>
          <w:rFonts w:eastAsia="Times New Roman" w:cs="Arial"/>
          <w:szCs w:val="22"/>
          <w:lang w:val="en-US"/>
        </w:rPr>
      </w:pPr>
      <w:r>
        <w:rPr>
          <w:rFonts w:eastAsia="Times New Roman" w:cs="Arial"/>
          <w:szCs w:val="22"/>
          <w:lang w:val="en-US"/>
        </w:rPr>
        <w:t xml:space="preserve">Erik: </w:t>
      </w:r>
      <w:r w:rsidR="00BC67F7">
        <w:rPr>
          <w:rFonts w:eastAsia="Times New Roman" w:cs="Arial"/>
          <w:szCs w:val="22"/>
          <w:lang w:val="en-US"/>
        </w:rPr>
        <w:t>The table c</w:t>
      </w:r>
      <w:r>
        <w:rPr>
          <w:rFonts w:eastAsia="Times New Roman" w:cs="Arial"/>
          <w:szCs w:val="22"/>
          <w:lang w:val="en-US"/>
        </w:rPr>
        <w:t xml:space="preserve">ould </w:t>
      </w:r>
      <w:r w:rsidR="00B04D36">
        <w:rPr>
          <w:rFonts w:eastAsia="Times New Roman" w:cs="Arial"/>
          <w:szCs w:val="22"/>
          <w:lang w:val="en-US"/>
        </w:rPr>
        <w:t xml:space="preserve">also </w:t>
      </w:r>
      <w:r>
        <w:rPr>
          <w:rFonts w:eastAsia="Times New Roman" w:cs="Arial"/>
          <w:szCs w:val="22"/>
          <w:lang w:val="en-US"/>
        </w:rPr>
        <w:t>be brought into the report from the Wiki</w:t>
      </w:r>
      <w:r w:rsidR="00B04D36">
        <w:rPr>
          <w:rFonts w:eastAsia="Times New Roman" w:cs="Arial"/>
          <w:szCs w:val="22"/>
          <w:lang w:val="en-US"/>
        </w:rPr>
        <w:t>, and there c</w:t>
      </w:r>
      <w:r>
        <w:rPr>
          <w:rFonts w:eastAsia="Times New Roman" w:cs="Arial"/>
          <w:szCs w:val="22"/>
          <w:lang w:val="en-US"/>
        </w:rPr>
        <w:t xml:space="preserve">ould </w:t>
      </w:r>
      <w:r w:rsidR="00B04D36">
        <w:rPr>
          <w:rFonts w:eastAsia="Times New Roman" w:cs="Arial"/>
          <w:szCs w:val="22"/>
          <w:lang w:val="en-US"/>
        </w:rPr>
        <w:t>be more</w:t>
      </w:r>
      <w:r>
        <w:rPr>
          <w:rFonts w:eastAsia="Times New Roman" w:cs="Arial"/>
          <w:szCs w:val="22"/>
          <w:lang w:val="en-US"/>
        </w:rPr>
        <w:t xml:space="preserve"> link</w:t>
      </w:r>
      <w:r w:rsidR="00E81334">
        <w:rPr>
          <w:rFonts w:eastAsia="Times New Roman" w:cs="Arial"/>
          <w:szCs w:val="22"/>
          <w:lang w:val="en-US"/>
        </w:rPr>
        <w:t>s</w:t>
      </w:r>
      <w:r>
        <w:rPr>
          <w:rFonts w:eastAsia="Times New Roman" w:cs="Arial"/>
          <w:szCs w:val="22"/>
          <w:lang w:val="en-US"/>
        </w:rPr>
        <w:t xml:space="preserve"> in the Wiki</w:t>
      </w:r>
      <w:r w:rsidR="00E81334">
        <w:rPr>
          <w:rFonts w:eastAsia="Times New Roman" w:cs="Arial"/>
          <w:szCs w:val="22"/>
          <w:lang w:val="en-US"/>
        </w:rPr>
        <w:t>, which would then be the basis for the report.</w:t>
      </w:r>
    </w:p>
    <w:p w14:paraId="224D4C88" w14:textId="599716ED" w:rsidR="00E81334" w:rsidRDefault="00E81334" w:rsidP="007461DA">
      <w:pPr>
        <w:pStyle w:val="ListParagraph"/>
        <w:widowControl/>
        <w:numPr>
          <w:ilvl w:val="0"/>
          <w:numId w:val="32"/>
        </w:numPr>
        <w:spacing w:after="0" w:line="240" w:lineRule="auto"/>
        <w:textAlignment w:val="baseline"/>
        <w:rPr>
          <w:rFonts w:eastAsia="Times New Roman" w:cs="Arial"/>
          <w:szCs w:val="22"/>
          <w:lang w:val="en-US"/>
        </w:rPr>
      </w:pPr>
      <w:r>
        <w:rPr>
          <w:rFonts w:eastAsia="Times New Roman" w:cs="Arial"/>
          <w:szCs w:val="22"/>
          <w:lang w:val="en-US"/>
        </w:rPr>
        <w:t xml:space="preserve">Lasse: On potential Pdoc, </w:t>
      </w:r>
      <w:r w:rsidR="007E1CC2">
        <w:rPr>
          <w:rFonts w:eastAsia="Times New Roman" w:cs="Arial"/>
          <w:szCs w:val="22"/>
          <w:lang w:val="en-US"/>
        </w:rPr>
        <w:t xml:space="preserve">the content </w:t>
      </w:r>
      <w:r>
        <w:rPr>
          <w:rFonts w:eastAsia="Times New Roman" w:cs="Arial"/>
          <w:szCs w:val="22"/>
          <w:lang w:val="en-US"/>
        </w:rPr>
        <w:t xml:space="preserve">will progress </w:t>
      </w:r>
      <w:r w:rsidR="007E1CC2">
        <w:rPr>
          <w:rFonts w:eastAsia="Times New Roman" w:cs="Arial"/>
          <w:szCs w:val="22"/>
          <w:lang w:val="en-US"/>
        </w:rPr>
        <w:t>at</w:t>
      </w:r>
      <w:r w:rsidR="00E96A2C">
        <w:rPr>
          <w:rFonts w:eastAsia="Times New Roman" w:cs="Arial"/>
          <w:szCs w:val="22"/>
          <w:lang w:val="en-US"/>
        </w:rPr>
        <w:t xml:space="preserve"> a faster pace than the Pdoc can be updated. Could make sense to collect completed </w:t>
      </w:r>
      <w:r w:rsidR="001027E2">
        <w:rPr>
          <w:rFonts w:eastAsia="Times New Roman" w:cs="Arial"/>
          <w:szCs w:val="22"/>
          <w:lang w:val="en-US"/>
        </w:rPr>
        <w:t>tasks in the Pdoc and the track the overall progress.</w:t>
      </w:r>
    </w:p>
    <w:p w14:paraId="77284260" w14:textId="6D108B3C" w:rsidR="00632CEF" w:rsidRDefault="00632CEF" w:rsidP="007461DA">
      <w:pPr>
        <w:pStyle w:val="ListParagraph"/>
        <w:widowControl/>
        <w:numPr>
          <w:ilvl w:val="0"/>
          <w:numId w:val="32"/>
        </w:numPr>
        <w:spacing w:after="0" w:line="240" w:lineRule="auto"/>
        <w:textAlignment w:val="baseline"/>
        <w:rPr>
          <w:rFonts w:eastAsia="Times New Roman" w:cs="Arial"/>
          <w:szCs w:val="22"/>
          <w:lang w:val="en-US"/>
        </w:rPr>
      </w:pPr>
      <w:r>
        <w:rPr>
          <w:rFonts w:eastAsia="Times New Roman" w:cs="Arial"/>
          <w:szCs w:val="22"/>
          <w:lang w:val="en-US"/>
        </w:rPr>
        <w:t xml:space="preserve">Eleni: Support to create a Pdoc, </w:t>
      </w:r>
      <w:r w:rsidR="00B800C1">
        <w:rPr>
          <w:rFonts w:eastAsia="Times New Roman" w:cs="Arial"/>
          <w:szCs w:val="22"/>
          <w:lang w:val="en-US"/>
        </w:rPr>
        <w:t xml:space="preserve">e.g. </w:t>
      </w:r>
      <w:r w:rsidR="00B22BD7">
        <w:rPr>
          <w:rFonts w:eastAsia="Times New Roman" w:cs="Arial"/>
          <w:szCs w:val="22"/>
          <w:lang w:val="en-US"/>
        </w:rPr>
        <w:t xml:space="preserve">also for </w:t>
      </w:r>
      <w:r w:rsidR="00B800C1">
        <w:rPr>
          <w:rFonts w:eastAsia="Times New Roman" w:cs="Arial"/>
          <w:szCs w:val="22"/>
          <w:lang w:val="en-US"/>
        </w:rPr>
        <w:t>defining thresholds</w:t>
      </w:r>
      <w:r w:rsidR="00B22BD7">
        <w:rPr>
          <w:rFonts w:eastAsia="Times New Roman" w:cs="Arial"/>
          <w:szCs w:val="22"/>
          <w:lang w:val="en-US"/>
        </w:rPr>
        <w:t xml:space="preserve"> which are not yet</w:t>
      </w:r>
      <w:r w:rsidR="00E967B5">
        <w:rPr>
          <w:rFonts w:eastAsia="Times New Roman" w:cs="Arial"/>
          <w:szCs w:val="22"/>
          <w:lang w:val="en-US"/>
        </w:rPr>
        <w:t xml:space="preserve"> defined</w:t>
      </w:r>
      <w:r w:rsidR="00B800C1">
        <w:rPr>
          <w:rFonts w:eastAsia="Times New Roman" w:cs="Arial"/>
          <w:szCs w:val="22"/>
          <w:lang w:val="en-US"/>
        </w:rPr>
        <w:t>.</w:t>
      </w:r>
    </w:p>
    <w:p w14:paraId="4988EE9A" w14:textId="61311EE6" w:rsidR="00B800C1" w:rsidRDefault="00B174F3" w:rsidP="007461DA">
      <w:pPr>
        <w:pStyle w:val="ListParagraph"/>
        <w:widowControl/>
        <w:numPr>
          <w:ilvl w:val="0"/>
          <w:numId w:val="32"/>
        </w:numPr>
        <w:spacing w:after="0" w:line="240" w:lineRule="auto"/>
        <w:textAlignment w:val="baseline"/>
        <w:rPr>
          <w:rFonts w:eastAsia="Times New Roman" w:cs="Arial"/>
          <w:szCs w:val="22"/>
          <w:lang w:val="en-US"/>
        </w:rPr>
      </w:pPr>
      <w:r>
        <w:rPr>
          <w:rFonts w:eastAsia="Times New Roman" w:cs="Arial"/>
          <w:szCs w:val="22"/>
          <w:lang w:val="en-US"/>
        </w:rPr>
        <w:t xml:space="preserve">Tomas: </w:t>
      </w:r>
      <w:r w:rsidR="00582DAE">
        <w:rPr>
          <w:rFonts w:eastAsia="Times New Roman" w:cs="Arial"/>
          <w:szCs w:val="22"/>
          <w:lang w:val="en-US"/>
        </w:rPr>
        <w:t>There seem to be support for a new Pdoc, any volunteer being e</w:t>
      </w:r>
      <w:r>
        <w:rPr>
          <w:rFonts w:eastAsia="Times New Roman" w:cs="Arial"/>
          <w:szCs w:val="22"/>
          <w:lang w:val="en-US"/>
        </w:rPr>
        <w:t>ditor</w:t>
      </w:r>
      <w:r w:rsidR="00582DAE">
        <w:rPr>
          <w:rFonts w:eastAsia="Times New Roman" w:cs="Arial"/>
          <w:szCs w:val="22"/>
          <w:lang w:val="en-US"/>
        </w:rPr>
        <w:t>?</w:t>
      </w:r>
    </w:p>
    <w:p w14:paraId="769FD888" w14:textId="34354778" w:rsidR="00582DAE" w:rsidRDefault="00582DAE" w:rsidP="007461DA">
      <w:pPr>
        <w:pStyle w:val="ListParagraph"/>
        <w:widowControl/>
        <w:numPr>
          <w:ilvl w:val="0"/>
          <w:numId w:val="32"/>
        </w:numPr>
        <w:spacing w:after="0" w:line="240" w:lineRule="auto"/>
        <w:textAlignment w:val="baseline"/>
        <w:rPr>
          <w:rFonts w:eastAsia="Times New Roman" w:cs="Arial"/>
          <w:szCs w:val="22"/>
          <w:lang w:val="en-US"/>
        </w:rPr>
      </w:pPr>
      <w:r>
        <w:rPr>
          <w:rFonts w:eastAsia="Times New Roman" w:cs="Arial"/>
          <w:szCs w:val="22"/>
          <w:lang w:val="en-US"/>
        </w:rPr>
        <w:t>Erik: I can volunteer.</w:t>
      </w:r>
    </w:p>
    <w:p w14:paraId="6230C89D" w14:textId="2368F68F" w:rsidR="00634A5B" w:rsidRDefault="00634A5B" w:rsidP="007461DA">
      <w:pPr>
        <w:pStyle w:val="ListParagraph"/>
        <w:widowControl/>
        <w:numPr>
          <w:ilvl w:val="0"/>
          <w:numId w:val="32"/>
        </w:numPr>
        <w:spacing w:after="0" w:line="240" w:lineRule="auto"/>
        <w:textAlignment w:val="baseline"/>
        <w:rPr>
          <w:rFonts w:eastAsia="Times New Roman" w:cs="Arial"/>
          <w:szCs w:val="22"/>
          <w:lang w:val="en-US"/>
        </w:rPr>
      </w:pPr>
      <w:r>
        <w:rPr>
          <w:rFonts w:eastAsia="Times New Roman" w:cs="Arial"/>
          <w:szCs w:val="22"/>
          <w:lang w:val="en-US"/>
        </w:rPr>
        <w:t>Huan-yu: Should IVAS-1 be updated</w:t>
      </w:r>
      <w:r w:rsidR="00C835F7">
        <w:rPr>
          <w:rFonts w:eastAsia="Times New Roman" w:cs="Arial"/>
          <w:szCs w:val="22"/>
          <w:lang w:val="en-US"/>
        </w:rPr>
        <w:t>?</w:t>
      </w:r>
    </w:p>
    <w:p w14:paraId="03C44E66" w14:textId="2761FC39" w:rsidR="00AE6B1E" w:rsidRPr="00D9259F" w:rsidRDefault="00AE6B1E" w:rsidP="007461DA">
      <w:pPr>
        <w:pStyle w:val="ListParagraph"/>
        <w:widowControl/>
        <w:numPr>
          <w:ilvl w:val="0"/>
          <w:numId w:val="32"/>
        </w:numPr>
        <w:spacing w:after="0" w:line="240" w:lineRule="auto"/>
        <w:textAlignment w:val="baseline"/>
        <w:rPr>
          <w:rFonts w:eastAsia="Times New Roman" w:cs="Arial"/>
          <w:szCs w:val="22"/>
          <w:lang w:val="en-US"/>
        </w:rPr>
      </w:pPr>
      <w:r>
        <w:rPr>
          <w:rFonts w:eastAsia="Times New Roman" w:cs="Arial"/>
          <w:szCs w:val="22"/>
          <w:lang w:val="en-US"/>
        </w:rPr>
        <w:t>Tomas: Yes, please do so.</w:t>
      </w:r>
    </w:p>
    <w:p w14:paraId="4619D4B7" w14:textId="77777777" w:rsidR="007461DA" w:rsidRPr="00D9259F" w:rsidRDefault="007461DA" w:rsidP="007461DA">
      <w:pPr>
        <w:widowControl/>
        <w:spacing w:after="0" w:line="240" w:lineRule="auto"/>
        <w:textAlignment w:val="baseline"/>
        <w:rPr>
          <w:rFonts w:eastAsia="Times New Roman" w:cs="Arial"/>
          <w:szCs w:val="22"/>
          <w:lang w:val="en-US"/>
        </w:rPr>
      </w:pPr>
    </w:p>
    <w:p w14:paraId="14AB4A1F" w14:textId="32DF3D4C" w:rsidR="007461DA" w:rsidRPr="007461DA" w:rsidRDefault="007461DA" w:rsidP="007461DA">
      <w:pPr>
        <w:spacing w:line="240" w:lineRule="auto"/>
        <w:rPr>
          <w:rFonts w:ascii="Times New Roman" w:eastAsia="Times New Roman" w:hAnsi="Times New Roman"/>
          <w:sz w:val="22"/>
          <w:szCs w:val="22"/>
          <w:lang w:val="en"/>
        </w:rPr>
      </w:pPr>
      <w:r w:rsidRPr="006C7DFB">
        <w:rPr>
          <w:b/>
          <w:sz w:val="22"/>
          <w:szCs w:val="22"/>
        </w:rPr>
        <w:t>Decision</w:t>
      </w:r>
      <w:r w:rsidRPr="003F615B">
        <w:rPr>
          <w:b/>
          <w:color w:val="000000"/>
          <w:sz w:val="22"/>
          <w:szCs w:val="22"/>
        </w:rPr>
        <w:t>: </w:t>
      </w:r>
      <w:r w:rsidRPr="00857D5D">
        <w:rPr>
          <w:bCs/>
          <w:color w:val="4472C4" w:themeColor="accent1"/>
          <w:sz w:val="22"/>
          <w:szCs w:val="22"/>
        </w:rPr>
        <w:t>SA4aA2400</w:t>
      </w:r>
      <w:r>
        <w:rPr>
          <w:bCs/>
          <w:color w:val="4472C4" w:themeColor="accent1"/>
          <w:sz w:val="22"/>
          <w:szCs w:val="22"/>
        </w:rPr>
        <w:t>56</w:t>
      </w:r>
      <w:r w:rsidRPr="00857D5D">
        <w:rPr>
          <w:bCs/>
          <w:color w:val="4472C4" w:themeColor="accent1"/>
          <w:sz w:val="22"/>
          <w:szCs w:val="22"/>
        </w:rPr>
        <w:t xml:space="preserve"> is </w:t>
      </w:r>
      <w:r w:rsidR="00634A5B">
        <w:rPr>
          <w:bCs/>
          <w:color w:val="4472C4" w:themeColor="accent1"/>
          <w:sz w:val="22"/>
          <w:szCs w:val="22"/>
        </w:rPr>
        <w:t>agreed,</w:t>
      </w:r>
      <w:r w:rsidR="002E621B">
        <w:rPr>
          <w:bCs/>
          <w:color w:val="4472C4" w:themeColor="accent1"/>
          <w:sz w:val="22"/>
          <w:szCs w:val="22"/>
        </w:rPr>
        <w:t xml:space="preserve"> a new Pdoc IVAS-10 (tentative ti</w:t>
      </w:r>
      <w:r w:rsidR="00935281">
        <w:rPr>
          <w:bCs/>
          <w:color w:val="4472C4" w:themeColor="accent1"/>
          <w:sz w:val="22"/>
          <w:szCs w:val="22"/>
        </w:rPr>
        <w:t>t</w:t>
      </w:r>
      <w:r w:rsidR="002E621B">
        <w:rPr>
          <w:bCs/>
          <w:color w:val="4472C4" w:themeColor="accent1"/>
          <w:sz w:val="22"/>
          <w:szCs w:val="22"/>
        </w:rPr>
        <w:t>le “BASOP verification”</w:t>
      </w:r>
      <w:r w:rsidR="00387938">
        <w:rPr>
          <w:bCs/>
          <w:color w:val="4472C4" w:themeColor="accent1"/>
          <w:sz w:val="22"/>
          <w:szCs w:val="22"/>
        </w:rPr>
        <w:t>) will be created</w:t>
      </w:r>
      <w:r w:rsidR="0023213B">
        <w:rPr>
          <w:bCs/>
          <w:color w:val="4472C4" w:themeColor="accent1"/>
          <w:sz w:val="22"/>
          <w:szCs w:val="22"/>
        </w:rPr>
        <w:t xml:space="preserve"> including the verification sche</w:t>
      </w:r>
      <w:r w:rsidR="00032C9A">
        <w:rPr>
          <w:bCs/>
          <w:color w:val="4472C4" w:themeColor="accent1"/>
          <w:sz w:val="22"/>
          <w:szCs w:val="22"/>
        </w:rPr>
        <w:t>d</w:t>
      </w:r>
      <w:r w:rsidR="0023213B">
        <w:rPr>
          <w:bCs/>
          <w:color w:val="4472C4" w:themeColor="accent1"/>
          <w:sz w:val="22"/>
          <w:szCs w:val="22"/>
        </w:rPr>
        <w:t>ule</w:t>
      </w:r>
      <w:r w:rsidR="00387938">
        <w:rPr>
          <w:bCs/>
          <w:color w:val="4472C4" w:themeColor="accent1"/>
          <w:sz w:val="22"/>
          <w:szCs w:val="22"/>
        </w:rPr>
        <w:t>. T</w:t>
      </w:r>
      <w:r w:rsidR="00634A5B">
        <w:rPr>
          <w:bCs/>
          <w:color w:val="4472C4" w:themeColor="accent1"/>
          <w:sz w:val="22"/>
          <w:szCs w:val="22"/>
        </w:rPr>
        <w:t xml:space="preserve">he verification assignment table will be put </w:t>
      </w:r>
      <w:r w:rsidR="00AE6B1E">
        <w:rPr>
          <w:bCs/>
          <w:color w:val="4472C4" w:themeColor="accent1"/>
          <w:sz w:val="22"/>
          <w:szCs w:val="22"/>
        </w:rPr>
        <w:t>in the Pdoc just with a link to the BASOP wiki</w:t>
      </w:r>
      <w:r w:rsidRPr="00857D5D">
        <w:rPr>
          <w:bCs/>
          <w:color w:val="4472C4" w:themeColor="accent1"/>
          <w:sz w:val="22"/>
          <w:szCs w:val="22"/>
        </w:rPr>
        <w:t>.</w:t>
      </w:r>
      <w:r w:rsidR="00C835F7">
        <w:rPr>
          <w:bCs/>
          <w:color w:val="4472C4" w:themeColor="accent1"/>
          <w:sz w:val="22"/>
          <w:szCs w:val="22"/>
        </w:rPr>
        <w:t xml:space="preserve"> Erik Norvell is assigned to be the editor. Huan-yu will update IVAS-1.</w:t>
      </w:r>
    </w:p>
    <w:p w14:paraId="6D2EAD98" w14:textId="77777777" w:rsidR="007461DA" w:rsidRDefault="007461DA" w:rsidP="008E390D">
      <w:pPr>
        <w:rPr>
          <w:lang w:val="en-SE" w:eastAsia="x-none"/>
        </w:rPr>
      </w:pPr>
    </w:p>
    <w:tbl>
      <w:tblPr>
        <w:tblW w:w="6280" w:type="dxa"/>
        <w:tblLook w:val="04A0" w:firstRow="1" w:lastRow="0" w:firstColumn="1" w:lastColumn="0" w:noHBand="0" w:noVBand="1"/>
      </w:tblPr>
      <w:tblGrid>
        <w:gridCol w:w="1151"/>
        <w:gridCol w:w="3677"/>
        <w:gridCol w:w="1452"/>
      </w:tblGrid>
      <w:tr w:rsidR="007461DA" w:rsidRPr="007461DA" w14:paraId="4B1978A3" w14:textId="77777777" w:rsidTr="007461DA">
        <w:trPr>
          <w:trHeight w:val="675"/>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154701CA" w14:textId="77777777" w:rsidR="007461DA" w:rsidRPr="007461DA" w:rsidRDefault="00B976F8" w:rsidP="007461DA">
            <w:pPr>
              <w:widowControl/>
              <w:spacing w:after="0" w:line="240" w:lineRule="auto"/>
              <w:jc w:val="left"/>
              <w:rPr>
                <w:rFonts w:eastAsia="Times New Roman" w:cs="Arial"/>
                <w:b/>
                <w:bCs/>
                <w:color w:val="0000FF"/>
                <w:sz w:val="16"/>
                <w:szCs w:val="16"/>
                <w:u w:val="single"/>
                <w:lang w:val="en-SE" w:eastAsia="en-SE"/>
              </w:rPr>
            </w:pPr>
            <w:hyperlink r:id="rId9" w:history="1">
              <w:r w:rsidR="007461DA" w:rsidRPr="007461DA">
                <w:rPr>
                  <w:rFonts w:eastAsia="Times New Roman" w:cs="Arial"/>
                  <w:b/>
                  <w:bCs/>
                  <w:color w:val="0000FF"/>
                  <w:sz w:val="16"/>
                  <w:szCs w:val="16"/>
                  <w:u w:val="single"/>
                  <w:lang w:val="en-SE" w:eastAsia="en-SE"/>
                </w:rPr>
                <w:t>S4aA240057</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601C6E82" w14:textId="77777777" w:rsidR="007461DA" w:rsidRPr="007461DA" w:rsidRDefault="007461DA" w:rsidP="007461DA">
            <w:pPr>
              <w:widowControl/>
              <w:spacing w:after="0" w:line="240" w:lineRule="auto"/>
              <w:jc w:val="left"/>
              <w:rPr>
                <w:rFonts w:eastAsia="Times New Roman" w:cs="Arial"/>
                <w:sz w:val="16"/>
                <w:szCs w:val="16"/>
                <w:lang w:val="en-SE" w:eastAsia="en-SE"/>
              </w:rPr>
            </w:pPr>
            <w:r w:rsidRPr="007461DA">
              <w:rPr>
                <w:rFonts w:eastAsia="Times New Roman" w:cs="Arial"/>
                <w:sz w:val="16"/>
                <w:szCs w:val="16"/>
                <w:lang w:val="en-SE" w:eastAsia="en-SE"/>
              </w:rPr>
              <w:t>Initial Verification of the IVAS Fixed-Point Decoder Release</w:t>
            </w:r>
          </w:p>
        </w:tc>
        <w:tc>
          <w:tcPr>
            <w:tcW w:w="1480" w:type="dxa"/>
            <w:tcBorders>
              <w:top w:val="single" w:sz="4" w:space="0" w:color="A6A6A6"/>
              <w:left w:val="nil"/>
              <w:bottom w:val="single" w:sz="4" w:space="0" w:color="A6A6A6"/>
              <w:right w:val="single" w:sz="4" w:space="0" w:color="A6A6A6"/>
            </w:tcBorders>
            <w:shd w:val="clear" w:color="auto" w:fill="auto"/>
            <w:hideMark/>
          </w:tcPr>
          <w:p w14:paraId="3DC8600C" w14:textId="77777777" w:rsidR="007461DA" w:rsidRPr="007461DA" w:rsidRDefault="007461DA" w:rsidP="007461DA">
            <w:pPr>
              <w:widowControl/>
              <w:spacing w:after="0" w:line="240" w:lineRule="auto"/>
              <w:jc w:val="left"/>
              <w:rPr>
                <w:rFonts w:eastAsia="Times New Roman" w:cs="Arial"/>
                <w:sz w:val="16"/>
                <w:szCs w:val="16"/>
                <w:lang w:val="en-SE" w:eastAsia="en-SE"/>
              </w:rPr>
            </w:pPr>
            <w:r w:rsidRPr="007461DA">
              <w:rPr>
                <w:rFonts w:eastAsia="Times New Roman" w:cs="Arial"/>
                <w:sz w:val="16"/>
                <w:szCs w:val="16"/>
                <w:lang w:val="en-SE" w:eastAsia="en-SE"/>
              </w:rPr>
              <w:t>Fraunhofer IIS</w:t>
            </w:r>
          </w:p>
        </w:tc>
      </w:tr>
    </w:tbl>
    <w:p w14:paraId="25805541" w14:textId="77777777" w:rsidR="008E390D" w:rsidRDefault="008E390D" w:rsidP="008E390D">
      <w:pPr>
        <w:rPr>
          <w:lang w:val="en-SE" w:eastAsia="x-none"/>
        </w:rPr>
      </w:pPr>
    </w:p>
    <w:p w14:paraId="2965E0A5" w14:textId="2088F701" w:rsidR="007461DA" w:rsidRDefault="007461DA" w:rsidP="007461DA">
      <w:pPr>
        <w:rPr>
          <w:sz w:val="22"/>
          <w:szCs w:val="22"/>
        </w:rPr>
      </w:pPr>
      <w:r w:rsidRPr="003F615B">
        <w:rPr>
          <w:b/>
          <w:sz w:val="22"/>
          <w:szCs w:val="22"/>
        </w:rPr>
        <w:t>Presenter:</w:t>
      </w:r>
      <w:r w:rsidRPr="003F615B">
        <w:rPr>
          <w:sz w:val="22"/>
          <w:szCs w:val="22"/>
        </w:rPr>
        <w:t xml:space="preserve"> </w:t>
      </w:r>
      <w:r w:rsidR="00C835F7">
        <w:rPr>
          <w:sz w:val="22"/>
          <w:szCs w:val="22"/>
        </w:rPr>
        <w:t>Stefan Döhla</w:t>
      </w:r>
    </w:p>
    <w:p w14:paraId="4467E817" w14:textId="77777777" w:rsidR="007461DA" w:rsidRPr="006C7DFB" w:rsidRDefault="007461DA" w:rsidP="007461DA">
      <w:pPr>
        <w:rPr>
          <w:b/>
          <w:sz w:val="22"/>
          <w:szCs w:val="22"/>
        </w:rPr>
      </w:pPr>
      <w:r w:rsidRPr="006C7DFB">
        <w:rPr>
          <w:b/>
          <w:sz w:val="22"/>
          <w:szCs w:val="22"/>
        </w:rPr>
        <w:t>Comments / questions:</w:t>
      </w:r>
    </w:p>
    <w:p w14:paraId="613FA580" w14:textId="0326D087" w:rsidR="007461DA" w:rsidRDefault="00D02120" w:rsidP="007461DA">
      <w:pPr>
        <w:pStyle w:val="ListParagraph"/>
        <w:widowControl/>
        <w:numPr>
          <w:ilvl w:val="0"/>
          <w:numId w:val="32"/>
        </w:numPr>
        <w:spacing w:after="0" w:line="240" w:lineRule="auto"/>
        <w:textAlignment w:val="baseline"/>
        <w:rPr>
          <w:rFonts w:eastAsia="Times New Roman" w:cs="Arial"/>
          <w:szCs w:val="22"/>
        </w:rPr>
      </w:pPr>
      <w:r>
        <w:rPr>
          <w:rFonts w:eastAsia="Times New Roman" w:cs="Arial"/>
          <w:szCs w:val="22"/>
        </w:rPr>
        <w:t>Stefan B.: How to interpret</w:t>
      </w:r>
      <w:r w:rsidR="00C22058">
        <w:rPr>
          <w:rFonts w:eastAsia="Times New Roman" w:cs="Arial"/>
          <w:szCs w:val="22"/>
        </w:rPr>
        <w:t xml:space="preserve"> the statement that</w:t>
      </w:r>
      <w:r>
        <w:rPr>
          <w:rFonts w:eastAsia="Times New Roman" w:cs="Arial"/>
          <w:szCs w:val="22"/>
        </w:rPr>
        <w:t xml:space="preserve"> all variables converted to FX shall be marked with precision</w:t>
      </w:r>
      <w:r w:rsidR="00C22058">
        <w:rPr>
          <w:rFonts w:eastAsia="Times New Roman" w:cs="Arial"/>
          <w:szCs w:val="22"/>
        </w:rPr>
        <w:t>?</w:t>
      </w:r>
      <w:r>
        <w:rPr>
          <w:rFonts w:eastAsia="Times New Roman" w:cs="Arial"/>
          <w:szCs w:val="22"/>
        </w:rPr>
        <w:t xml:space="preserve"> Only for parameter list of routines, or all </w:t>
      </w:r>
      <w:r w:rsidR="00802B98">
        <w:rPr>
          <w:rFonts w:eastAsia="Times New Roman" w:cs="Arial"/>
          <w:szCs w:val="22"/>
        </w:rPr>
        <w:t>variables</w:t>
      </w:r>
      <w:r>
        <w:rPr>
          <w:rFonts w:eastAsia="Times New Roman" w:cs="Arial"/>
          <w:szCs w:val="22"/>
        </w:rPr>
        <w:t xml:space="preserve"> appearing in the code?</w:t>
      </w:r>
    </w:p>
    <w:p w14:paraId="693893CA" w14:textId="4F4E10E4" w:rsidR="00D02120" w:rsidRDefault="00D02120" w:rsidP="007461DA">
      <w:pPr>
        <w:pStyle w:val="ListParagraph"/>
        <w:widowControl/>
        <w:numPr>
          <w:ilvl w:val="0"/>
          <w:numId w:val="32"/>
        </w:numPr>
        <w:spacing w:after="0" w:line="240" w:lineRule="auto"/>
        <w:textAlignment w:val="baseline"/>
        <w:rPr>
          <w:rFonts w:eastAsia="Times New Roman" w:cs="Arial"/>
          <w:szCs w:val="22"/>
        </w:rPr>
      </w:pPr>
      <w:r>
        <w:rPr>
          <w:rFonts w:eastAsia="Times New Roman" w:cs="Arial"/>
          <w:szCs w:val="22"/>
        </w:rPr>
        <w:t xml:space="preserve">Stefan D.: </w:t>
      </w:r>
      <w:r w:rsidR="00C22058">
        <w:rPr>
          <w:rFonts w:eastAsia="Times New Roman" w:cs="Arial"/>
          <w:szCs w:val="22"/>
        </w:rPr>
        <w:t>Should ideally be e</w:t>
      </w:r>
      <w:r>
        <w:rPr>
          <w:rFonts w:eastAsia="Times New Roman" w:cs="Arial"/>
          <w:szCs w:val="22"/>
        </w:rPr>
        <w:t>verything that has a floating-point counterpart</w:t>
      </w:r>
      <w:r w:rsidR="008422DA">
        <w:rPr>
          <w:rFonts w:eastAsia="Times New Roman" w:cs="Arial"/>
          <w:szCs w:val="22"/>
        </w:rPr>
        <w:t xml:space="preserve">. At least </w:t>
      </w:r>
      <w:r w:rsidR="005D5A31">
        <w:rPr>
          <w:rFonts w:eastAsia="Times New Roman" w:cs="Arial"/>
          <w:szCs w:val="22"/>
        </w:rPr>
        <w:t xml:space="preserve">input and outputs of functions, but also </w:t>
      </w:r>
      <w:r w:rsidR="008422DA">
        <w:rPr>
          <w:rFonts w:eastAsia="Times New Roman" w:cs="Arial"/>
          <w:szCs w:val="22"/>
        </w:rPr>
        <w:t xml:space="preserve">other </w:t>
      </w:r>
      <w:r w:rsidR="005D5A31">
        <w:rPr>
          <w:rFonts w:eastAsia="Times New Roman" w:cs="Arial"/>
          <w:szCs w:val="22"/>
        </w:rPr>
        <w:t>variables</w:t>
      </w:r>
      <w:r w:rsidR="008422DA">
        <w:rPr>
          <w:rFonts w:eastAsia="Times New Roman" w:cs="Arial"/>
          <w:szCs w:val="22"/>
        </w:rPr>
        <w:t xml:space="preserve">. </w:t>
      </w:r>
      <w:r w:rsidR="007F40F9">
        <w:rPr>
          <w:rFonts w:eastAsia="Times New Roman" w:cs="Arial"/>
          <w:szCs w:val="22"/>
        </w:rPr>
        <w:t>N</w:t>
      </w:r>
      <w:r w:rsidR="008422DA">
        <w:rPr>
          <w:rFonts w:eastAsia="Times New Roman" w:cs="Arial"/>
          <w:szCs w:val="22"/>
        </w:rPr>
        <w:t>ot needed</w:t>
      </w:r>
      <w:r w:rsidR="005D5A31">
        <w:rPr>
          <w:rFonts w:eastAsia="Times New Roman" w:cs="Arial"/>
          <w:szCs w:val="22"/>
        </w:rPr>
        <w:t xml:space="preserve"> </w:t>
      </w:r>
      <w:r w:rsidR="0087642D">
        <w:rPr>
          <w:rFonts w:eastAsia="Times New Roman" w:cs="Arial"/>
          <w:szCs w:val="22"/>
        </w:rPr>
        <w:t>for elements in table</w:t>
      </w:r>
      <w:r w:rsidR="007F40F9">
        <w:rPr>
          <w:rFonts w:eastAsia="Times New Roman" w:cs="Arial"/>
          <w:szCs w:val="22"/>
        </w:rPr>
        <w:t xml:space="preserve"> separately since those typically have the same Q factor</w:t>
      </w:r>
      <w:r w:rsidR="0087642D">
        <w:rPr>
          <w:rFonts w:eastAsia="Times New Roman" w:cs="Arial"/>
          <w:szCs w:val="22"/>
        </w:rPr>
        <w:t>.</w:t>
      </w:r>
      <w:r w:rsidR="00F82A64">
        <w:rPr>
          <w:rFonts w:eastAsia="Times New Roman" w:cs="Arial"/>
          <w:szCs w:val="22"/>
        </w:rPr>
        <w:t xml:space="preserve"> Precision changes should also be marked.</w:t>
      </w:r>
    </w:p>
    <w:p w14:paraId="61BD15F6" w14:textId="0D57697B" w:rsidR="007461DA" w:rsidRDefault="005A514C" w:rsidP="007461DA">
      <w:pPr>
        <w:pStyle w:val="ListParagraph"/>
        <w:widowControl/>
        <w:numPr>
          <w:ilvl w:val="0"/>
          <w:numId w:val="32"/>
        </w:numPr>
        <w:spacing w:after="0" w:line="240" w:lineRule="auto"/>
        <w:textAlignment w:val="baseline"/>
        <w:rPr>
          <w:rFonts w:eastAsia="Times New Roman" w:cs="Arial"/>
          <w:szCs w:val="22"/>
        </w:rPr>
      </w:pPr>
      <w:r>
        <w:rPr>
          <w:rFonts w:eastAsia="Times New Roman" w:cs="Arial"/>
          <w:szCs w:val="22"/>
        </w:rPr>
        <w:t xml:space="preserve">Stefan D.: The contribution is for information. I hope that </w:t>
      </w:r>
      <w:r w:rsidR="00802B98">
        <w:rPr>
          <w:rFonts w:eastAsia="Times New Roman" w:cs="Arial"/>
          <w:szCs w:val="22"/>
        </w:rPr>
        <w:t>the mentioned issues can be considered and addressed for a future release.</w:t>
      </w:r>
    </w:p>
    <w:p w14:paraId="2E005EE0" w14:textId="77777777" w:rsidR="007461DA" w:rsidRDefault="007461DA" w:rsidP="007461DA">
      <w:pPr>
        <w:widowControl/>
        <w:spacing w:after="0" w:line="240" w:lineRule="auto"/>
        <w:textAlignment w:val="baseline"/>
        <w:rPr>
          <w:rFonts w:eastAsia="Times New Roman" w:cs="Arial"/>
          <w:szCs w:val="22"/>
        </w:rPr>
      </w:pPr>
    </w:p>
    <w:p w14:paraId="5F448F6A" w14:textId="51197AEF" w:rsidR="007461DA" w:rsidRPr="003F615B" w:rsidRDefault="007461DA" w:rsidP="007461DA">
      <w:pPr>
        <w:spacing w:line="240" w:lineRule="auto"/>
        <w:rPr>
          <w:rFonts w:ascii="Times New Roman" w:eastAsia="Times New Roman" w:hAnsi="Times New Roman"/>
          <w:sz w:val="22"/>
          <w:szCs w:val="22"/>
          <w:lang w:val="en"/>
        </w:rPr>
      </w:pPr>
      <w:r w:rsidRPr="006C7DFB">
        <w:rPr>
          <w:b/>
          <w:sz w:val="22"/>
          <w:szCs w:val="22"/>
        </w:rPr>
        <w:t>Decision</w:t>
      </w:r>
      <w:r w:rsidRPr="003F615B">
        <w:rPr>
          <w:b/>
          <w:color w:val="000000"/>
          <w:sz w:val="22"/>
          <w:szCs w:val="22"/>
        </w:rPr>
        <w:t>: </w:t>
      </w:r>
      <w:r w:rsidRPr="00857D5D">
        <w:rPr>
          <w:bCs/>
          <w:color w:val="4472C4" w:themeColor="accent1"/>
          <w:sz w:val="22"/>
          <w:szCs w:val="22"/>
        </w:rPr>
        <w:t>SA4aA2400</w:t>
      </w:r>
      <w:r>
        <w:rPr>
          <w:bCs/>
          <w:color w:val="4472C4" w:themeColor="accent1"/>
          <w:sz w:val="22"/>
          <w:szCs w:val="22"/>
        </w:rPr>
        <w:t>57</w:t>
      </w:r>
      <w:r w:rsidRPr="00857D5D">
        <w:rPr>
          <w:bCs/>
          <w:color w:val="4472C4" w:themeColor="accent1"/>
          <w:sz w:val="22"/>
          <w:szCs w:val="22"/>
        </w:rPr>
        <w:t xml:space="preserve"> is </w:t>
      </w:r>
      <w:r w:rsidR="005A514C">
        <w:rPr>
          <w:bCs/>
          <w:color w:val="4472C4" w:themeColor="accent1"/>
          <w:sz w:val="22"/>
          <w:szCs w:val="22"/>
        </w:rPr>
        <w:t>noted</w:t>
      </w:r>
      <w:r w:rsidRPr="00857D5D">
        <w:rPr>
          <w:bCs/>
          <w:color w:val="4472C4" w:themeColor="accent1"/>
          <w:sz w:val="22"/>
          <w:szCs w:val="22"/>
        </w:rPr>
        <w:t>.</w:t>
      </w:r>
    </w:p>
    <w:p w14:paraId="673B4315" w14:textId="77777777" w:rsidR="008E390D" w:rsidRPr="008E390D" w:rsidRDefault="008E390D" w:rsidP="008E390D">
      <w:pPr>
        <w:rPr>
          <w:lang w:val="en-SE" w:eastAsia="x-none"/>
        </w:rPr>
      </w:pPr>
    </w:p>
    <w:p w14:paraId="0FD978C1" w14:textId="77777777" w:rsidR="00AB50D3" w:rsidRDefault="00AB50D3" w:rsidP="00AB50D3">
      <w:pPr>
        <w:pStyle w:val="Heading1"/>
        <w:rPr>
          <w:lang w:val="en-SE"/>
        </w:rPr>
      </w:pPr>
      <w:r w:rsidRPr="00AB50D3">
        <w:rPr>
          <w:lang w:val="en-SE"/>
        </w:rPr>
        <w:t>1.6</w:t>
      </w:r>
      <w:r w:rsidRPr="00AB50D3">
        <w:rPr>
          <w:lang w:val="en-SE"/>
        </w:rPr>
        <w:tab/>
        <w:t>FS_DaCED (Feasibility Study on Diverse audio Capturing system for End-user Devices)</w:t>
      </w:r>
    </w:p>
    <w:p w14:paraId="2018DE8C" w14:textId="77777777" w:rsidR="00F92B06" w:rsidRDefault="00F92B06" w:rsidP="00F92B06">
      <w:pPr>
        <w:widowControl/>
        <w:tabs>
          <w:tab w:val="left" w:pos="851"/>
          <w:tab w:val="left" w:pos="1418"/>
        </w:tabs>
        <w:spacing w:after="0" w:line="240" w:lineRule="auto"/>
        <w:ind w:left="851" w:hanging="851"/>
        <w:jc w:val="left"/>
        <w:textAlignment w:val="baseline"/>
        <w:rPr>
          <w:rFonts w:eastAsia="Times New Roman" w:cs="Arial"/>
          <w:color w:val="000000"/>
          <w:sz w:val="22"/>
          <w:szCs w:val="22"/>
        </w:rPr>
      </w:pPr>
    </w:p>
    <w:p w14:paraId="5A8CBD98" w14:textId="78E91007" w:rsidR="00F92B06" w:rsidRPr="002935B9" w:rsidRDefault="00F92B06" w:rsidP="00F92B06">
      <w:pPr>
        <w:widowControl/>
        <w:tabs>
          <w:tab w:val="left" w:pos="851"/>
          <w:tab w:val="left" w:pos="1418"/>
        </w:tabs>
        <w:spacing w:after="0" w:line="240" w:lineRule="auto"/>
        <w:ind w:left="851" w:hanging="851"/>
        <w:jc w:val="left"/>
        <w:textAlignment w:val="baseline"/>
        <w:rPr>
          <w:rFonts w:eastAsia="Times New Roman" w:cs="Arial"/>
          <w:color w:val="000000"/>
          <w:sz w:val="22"/>
          <w:szCs w:val="22"/>
        </w:rPr>
      </w:pPr>
      <w:r w:rsidRPr="002935B9">
        <w:rPr>
          <w:rFonts w:eastAsia="Times New Roman" w:cs="Arial"/>
          <w:color w:val="000000"/>
          <w:sz w:val="22"/>
          <w:szCs w:val="22"/>
        </w:rPr>
        <w:t>None.</w:t>
      </w:r>
    </w:p>
    <w:p w14:paraId="43B03923" w14:textId="77777777" w:rsidR="00F92B06" w:rsidRPr="00F92B06" w:rsidRDefault="00F92B06" w:rsidP="00F92B06">
      <w:pPr>
        <w:rPr>
          <w:lang w:val="en-SE" w:eastAsia="x-none"/>
        </w:rPr>
      </w:pPr>
    </w:p>
    <w:p w14:paraId="24FA2EE5" w14:textId="77777777" w:rsidR="00AB50D3" w:rsidRDefault="00AB50D3" w:rsidP="00AB50D3">
      <w:pPr>
        <w:pStyle w:val="Heading1"/>
        <w:rPr>
          <w:lang w:val="en-SE"/>
        </w:rPr>
      </w:pPr>
      <w:r w:rsidRPr="00AB50D3">
        <w:rPr>
          <w:lang w:val="en-SE"/>
        </w:rPr>
        <w:t>1.7</w:t>
      </w:r>
      <w:r w:rsidRPr="00AB50D3">
        <w:rPr>
          <w:lang w:val="en-SE"/>
        </w:rPr>
        <w:tab/>
        <w:t>FS_ACAPI (Study on Audio Codec APIs)</w:t>
      </w:r>
    </w:p>
    <w:p w14:paraId="2870AF16" w14:textId="77777777" w:rsidR="00F92B06" w:rsidRDefault="00F92B06" w:rsidP="00F92B06">
      <w:pPr>
        <w:rPr>
          <w:lang w:val="en-SE" w:eastAsia="x-none"/>
        </w:rPr>
      </w:pPr>
    </w:p>
    <w:p w14:paraId="0C1286BD" w14:textId="77777777" w:rsidR="00F92B06" w:rsidRPr="002935B9" w:rsidRDefault="00F92B06" w:rsidP="00F92B06">
      <w:pPr>
        <w:widowControl/>
        <w:tabs>
          <w:tab w:val="left" w:pos="851"/>
          <w:tab w:val="left" w:pos="1418"/>
        </w:tabs>
        <w:spacing w:after="0" w:line="240" w:lineRule="auto"/>
        <w:ind w:left="851" w:hanging="851"/>
        <w:jc w:val="left"/>
        <w:textAlignment w:val="baseline"/>
        <w:rPr>
          <w:rFonts w:eastAsia="Times New Roman" w:cs="Arial"/>
          <w:color w:val="000000"/>
          <w:sz w:val="22"/>
          <w:szCs w:val="22"/>
        </w:rPr>
      </w:pPr>
      <w:r w:rsidRPr="002935B9">
        <w:rPr>
          <w:rFonts w:eastAsia="Times New Roman" w:cs="Arial"/>
          <w:color w:val="000000"/>
          <w:sz w:val="22"/>
          <w:szCs w:val="22"/>
        </w:rPr>
        <w:t>None.</w:t>
      </w:r>
    </w:p>
    <w:p w14:paraId="5737A06E" w14:textId="77777777" w:rsidR="00F92B06" w:rsidRPr="00F92B06" w:rsidRDefault="00F92B06" w:rsidP="00F92B06">
      <w:pPr>
        <w:rPr>
          <w:lang w:val="en-SE" w:eastAsia="x-none"/>
        </w:rPr>
      </w:pPr>
    </w:p>
    <w:p w14:paraId="7D03B124" w14:textId="2CE5C30B" w:rsidR="00AB50D3" w:rsidRDefault="00AB50D3" w:rsidP="00AB50D3">
      <w:pPr>
        <w:pStyle w:val="Heading1"/>
        <w:rPr>
          <w:lang w:val="en-SE"/>
        </w:rPr>
      </w:pPr>
      <w:r w:rsidRPr="00AB50D3">
        <w:rPr>
          <w:lang w:val="en-SE"/>
        </w:rPr>
        <w:t>1.8</w:t>
      </w:r>
      <w:r w:rsidRPr="00AB50D3">
        <w:rPr>
          <w:lang w:val="en-SE"/>
        </w:rPr>
        <w:tab/>
        <w:t>Other Rel-19 matters including TEI</w:t>
      </w:r>
    </w:p>
    <w:p w14:paraId="1BE77E6F" w14:textId="77777777" w:rsidR="00F92B06" w:rsidRDefault="00F92B06" w:rsidP="00F92B06">
      <w:pPr>
        <w:rPr>
          <w:lang w:val="en-SE" w:eastAsia="x-none"/>
        </w:rPr>
      </w:pPr>
    </w:p>
    <w:p w14:paraId="1129BC2D" w14:textId="77777777" w:rsidR="00F92B06" w:rsidRPr="002935B9" w:rsidRDefault="00F92B06" w:rsidP="00F92B06">
      <w:pPr>
        <w:widowControl/>
        <w:tabs>
          <w:tab w:val="left" w:pos="851"/>
          <w:tab w:val="left" w:pos="1418"/>
        </w:tabs>
        <w:spacing w:after="0" w:line="240" w:lineRule="auto"/>
        <w:ind w:left="851" w:hanging="851"/>
        <w:jc w:val="left"/>
        <w:textAlignment w:val="baseline"/>
        <w:rPr>
          <w:rFonts w:eastAsia="Times New Roman" w:cs="Arial"/>
          <w:color w:val="000000"/>
          <w:sz w:val="22"/>
          <w:szCs w:val="22"/>
        </w:rPr>
      </w:pPr>
      <w:r w:rsidRPr="002935B9">
        <w:rPr>
          <w:rFonts w:eastAsia="Times New Roman" w:cs="Arial"/>
          <w:color w:val="000000"/>
          <w:sz w:val="22"/>
          <w:szCs w:val="22"/>
        </w:rPr>
        <w:t>None.</w:t>
      </w:r>
    </w:p>
    <w:p w14:paraId="2192A0A6" w14:textId="77777777" w:rsidR="00F92B06" w:rsidRPr="00F92B06" w:rsidRDefault="00F92B06" w:rsidP="00F92B06">
      <w:pPr>
        <w:rPr>
          <w:lang w:val="en-SE" w:eastAsia="x-none"/>
        </w:rPr>
      </w:pPr>
    </w:p>
    <w:p w14:paraId="5E6D5774" w14:textId="77777777" w:rsidR="00C14604" w:rsidRDefault="00C14604" w:rsidP="00C14604">
      <w:pPr>
        <w:pStyle w:val="Heading1"/>
      </w:pPr>
      <w:r>
        <w:t>1.8.1</w:t>
      </w:r>
      <w:r>
        <w:tab/>
        <w:t>ATIAS_Ph2 (Terminal Audio quality performance and Test methods for Immersive Audio Services, Phase 2)</w:t>
      </w:r>
    </w:p>
    <w:p w14:paraId="6E437725" w14:textId="77777777" w:rsidR="00C14604" w:rsidRDefault="00C14604" w:rsidP="00C14604">
      <w:pPr>
        <w:rPr>
          <w:lang w:eastAsia="x-none"/>
        </w:rPr>
      </w:pPr>
    </w:p>
    <w:p w14:paraId="074AD38D" w14:textId="77777777" w:rsidR="00C14604" w:rsidRPr="002935B9" w:rsidRDefault="00C14604" w:rsidP="00C14604">
      <w:pPr>
        <w:widowControl/>
        <w:tabs>
          <w:tab w:val="left" w:pos="851"/>
          <w:tab w:val="left" w:pos="1418"/>
        </w:tabs>
        <w:spacing w:after="0" w:line="240" w:lineRule="auto"/>
        <w:ind w:left="851" w:hanging="851"/>
        <w:jc w:val="left"/>
        <w:textAlignment w:val="baseline"/>
        <w:rPr>
          <w:rFonts w:eastAsia="Times New Roman" w:cs="Arial"/>
          <w:color w:val="000000"/>
          <w:sz w:val="22"/>
          <w:szCs w:val="22"/>
        </w:rPr>
      </w:pPr>
      <w:r w:rsidRPr="002935B9">
        <w:rPr>
          <w:rFonts w:eastAsia="Times New Roman" w:cs="Arial"/>
          <w:color w:val="000000"/>
          <w:sz w:val="22"/>
          <w:szCs w:val="22"/>
        </w:rPr>
        <w:t>None.</w:t>
      </w:r>
    </w:p>
    <w:p w14:paraId="5C85779E" w14:textId="77777777" w:rsidR="00C14604" w:rsidRPr="00C14604" w:rsidRDefault="00C14604" w:rsidP="00C14604">
      <w:pPr>
        <w:rPr>
          <w:lang w:eastAsia="x-none"/>
        </w:rPr>
      </w:pPr>
    </w:p>
    <w:p w14:paraId="19212AE5" w14:textId="23C0E00C" w:rsidR="00AB50D3" w:rsidRDefault="00C14604" w:rsidP="00C14604">
      <w:pPr>
        <w:pStyle w:val="Heading1"/>
      </w:pPr>
      <w:r>
        <w:t>1.9</w:t>
      </w:r>
      <w:r>
        <w:tab/>
        <w:t>Close of the session</w:t>
      </w:r>
    </w:p>
    <w:p w14:paraId="2B7AB34E" w14:textId="77777777" w:rsidR="00623F1B" w:rsidRDefault="00623F1B" w:rsidP="003049D7">
      <w:pPr>
        <w:widowControl/>
        <w:tabs>
          <w:tab w:val="left" w:pos="851"/>
          <w:tab w:val="left" w:pos="1418"/>
        </w:tabs>
        <w:spacing w:after="0" w:line="240" w:lineRule="auto"/>
        <w:ind w:left="851" w:hanging="851"/>
        <w:jc w:val="left"/>
        <w:textAlignment w:val="baseline"/>
        <w:rPr>
          <w:rFonts w:eastAsia="Times New Roman" w:cs="Arial"/>
          <w:b/>
          <w:bCs/>
          <w:color w:val="000000"/>
          <w:sz w:val="22"/>
          <w:szCs w:val="22"/>
        </w:rPr>
      </w:pPr>
    </w:p>
    <w:p w14:paraId="094CDD48" w14:textId="7FC02D19" w:rsidR="00EB57C6" w:rsidRPr="00EC01C5" w:rsidRDefault="008A4B89" w:rsidP="00EC01C5">
      <w:pPr>
        <w:rPr>
          <w:sz w:val="22"/>
          <w:szCs w:val="22"/>
        </w:rPr>
      </w:pPr>
      <w:r w:rsidRPr="005C73AF">
        <w:rPr>
          <w:sz w:val="22"/>
          <w:szCs w:val="22"/>
        </w:rPr>
        <w:t xml:space="preserve">The </w:t>
      </w:r>
      <w:r w:rsidR="000122E1">
        <w:rPr>
          <w:sz w:val="22"/>
          <w:szCs w:val="22"/>
        </w:rPr>
        <w:t>c</w:t>
      </w:r>
      <w:r w:rsidRPr="005C73AF">
        <w:rPr>
          <w:sz w:val="22"/>
          <w:szCs w:val="22"/>
        </w:rPr>
        <w:t xml:space="preserve">hairman thanked </w:t>
      </w:r>
      <w:r w:rsidR="005C73AF">
        <w:rPr>
          <w:sz w:val="22"/>
          <w:szCs w:val="22"/>
        </w:rPr>
        <w:t>the participants for</w:t>
      </w:r>
      <w:r w:rsidRPr="005C73AF">
        <w:rPr>
          <w:sz w:val="22"/>
          <w:szCs w:val="22"/>
        </w:rPr>
        <w:t xml:space="preserve"> the </w:t>
      </w:r>
      <w:r w:rsidR="00CD5C71" w:rsidRPr="005C73AF">
        <w:rPr>
          <w:sz w:val="22"/>
          <w:szCs w:val="22"/>
        </w:rPr>
        <w:t xml:space="preserve">contributions and the discussion. </w:t>
      </w:r>
      <w:r w:rsidRPr="005C73AF">
        <w:rPr>
          <w:sz w:val="22"/>
          <w:szCs w:val="22"/>
        </w:rPr>
        <w:t xml:space="preserve">The meeting was closed on </w:t>
      </w:r>
      <w:r w:rsidR="00C14604">
        <w:rPr>
          <w:sz w:val="22"/>
          <w:szCs w:val="22"/>
        </w:rPr>
        <w:t>September 13</w:t>
      </w:r>
      <w:r w:rsidRPr="005C73AF">
        <w:rPr>
          <w:sz w:val="22"/>
          <w:szCs w:val="22"/>
        </w:rPr>
        <w:t xml:space="preserve">, </w:t>
      </w:r>
      <w:r w:rsidR="005A514C" w:rsidRPr="005A514C">
        <w:rPr>
          <w:sz w:val="22"/>
          <w:szCs w:val="22"/>
        </w:rPr>
        <w:t>15</w:t>
      </w:r>
      <w:r w:rsidRPr="005A514C">
        <w:rPr>
          <w:sz w:val="22"/>
          <w:szCs w:val="22"/>
        </w:rPr>
        <w:t>:</w:t>
      </w:r>
      <w:r w:rsidR="005A514C" w:rsidRPr="005A514C">
        <w:rPr>
          <w:sz w:val="22"/>
          <w:szCs w:val="22"/>
        </w:rPr>
        <w:t>14</w:t>
      </w:r>
      <w:r w:rsidRPr="005C73AF">
        <w:rPr>
          <w:sz w:val="22"/>
          <w:szCs w:val="22"/>
        </w:rPr>
        <w:t xml:space="preserve"> CEST.</w:t>
      </w:r>
    </w:p>
    <w:p w14:paraId="17F7C6AC" w14:textId="77777777" w:rsidR="005C694D" w:rsidRDefault="005C694D">
      <w:pPr>
        <w:widowControl/>
        <w:spacing w:after="0" w:line="240" w:lineRule="auto"/>
        <w:jc w:val="left"/>
        <w:rPr>
          <w:rFonts w:eastAsia="Times New Roman" w:cs="Arial"/>
          <w:b/>
          <w:bCs/>
          <w:color w:val="000000"/>
          <w:sz w:val="36"/>
          <w:szCs w:val="36"/>
        </w:rPr>
      </w:pPr>
      <w:r>
        <w:rPr>
          <w:rFonts w:eastAsia="Times New Roman" w:cs="Arial"/>
          <w:b/>
          <w:bCs/>
          <w:color w:val="000000"/>
          <w:sz w:val="36"/>
          <w:szCs w:val="36"/>
        </w:rPr>
        <w:br w:type="page"/>
      </w:r>
    </w:p>
    <w:p w14:paraId="22E2C119" w14:textId="5CE017D4" w:rsidR="000748EB" w:rsidRPr="007066FD" w:rsidRDefault="000748EB" w:rsidP="007066FD">
      <w:pPr>
        <w:pStyle w:val="Heading1"/>
      </w:pPr>
      <w:r w:rsidRPr="007066FD">
        <w:lastRenderedPageBreak/>
        <w:t xml:space="preserve">Annex A </w:t>
      </w:r>
      <w:r w:rsidR="00006827" w:rsidRPr="007066FD">
        <w:t xml:space="preserve">- </w:t>
      </w:r>
      <w:r w:rsidRPr="007066FD">
        <w:t>Agenda</w:t>
      </w:r>
    </w:p>
    <w:p w14:paraId="4E321052" w14:textId="77777777" w:rsidR="00345B72" w:rsidRDefault="00345B72" w:rsidP="00461EB1">
      <w:pPr>
        <w:widowControl/>
        <w:spacing w:after="0" w:line="240" w:lineRule="auto"/>
        <w:jc w:val="left"/>
        <w:rPr>
          <w:rFonts w:eastAsia="Times New Roman" w:cs="Arial"/>
          <w:color w:val="000000"/>
          <w:sz w:val="36"/>
          <w:szCs w:val="36"/>
          <w:lang w:val="en-US"/>
        </w:rPr>
      </w:pPr>
    </w:p>
    <w:tbl>
      <w:tblPr>
        <w:tblW w:w="0" w:type="auto"/>
        <w:tblLook w:val="04A0" w:firstRow="1" w:lastRow="0" w:firstColumn="1" w:lastColumn="0" w:noHBand="0" w:noVBand="1"/>
      </w:tblPr>
      <w:tblGrid>
        <w:gridCol w:w="662"/>
        <w:gridCol w:w="4436"/>
        <w:gridCol w:w="4523"/>
      </w:tblGrid>
      <w:tr w:rsidR="00202624" w:rsidRPr="00E527DC" w14:paraId="06FB5663" w14:textId="77777777" w:rsidTr="00276134">
        <w:trPr>
          <w:trHeight w:val="300"/>
        </w:trPr>
        <w:tc>
          <w:tcPr>
            <w:tcW w:w="0" w:type="auto"/>
            <w:tcBorders>
              <w:top w:val="single" w:sz="4" w:space="0" w:color="595959"/>
              <w:left w:val="single" w:sz="4" w:space="0" w:color="595959"/>
              <w:bottom w:val="single" w:sz="4" w:space="0" w:color="595959"/>
              <w:right w:val="single" w:sz="4" w:space="0" w:color="595959"/>
            </w:tcBorders>
            <w:shd w:val="clear" w:color="auto" w:fill="auto"/>
            <w:noWrap/>
            <w:vAlign w:val="center"/>
            <w:hideMark/>
          </w:tcPr>
          <w:p w14:paraId="081EF4D0" w14:textId="78E4CC0A" w:rsidR="00202624" w:rsidRPr="00E527DC" w:rsidRDefault="00202624" w:rsidP="00276134">
            <w:pPr>
              <w:widowControl/>
              <w:spacing w:after="0" w:line="240" w:lineRule="auto"/>
              <w:jc w:val="left"/>
              <w:rPr>
                <w:rFonts w:ascii="Calibri" w:eastAsia="Times New Roman" w:hAnsi="Calibri" w:cs="Calibri"/>
                <w:b/>
                <w:bCs/>
                <w:color w:val="000000"/>
                <w:sz w:val="24"/>
                <w:szCs w:val="24"/>
                <w:lang w:val="en-SE" w:eastAsia="en-SE"/>
              </w:rPr>
            </w:pPr>
            <w:r>
              <w:rPr>
                <w:rFonts w:ascii="Calibri" w:hAnsi="Calibri" w:cs="Calibri"/>
                <w:color w:val="000000"/>
                <w:sz w:val="22"/>
                <w:szCs w:val="22"/>
              </w:rPr>
              <w:t>1</w:t>
            </w:r>
          </w:p>
        </w:tc>
        <w:tc>
          <w:tcPr>
            <w:tcW w:w="4436" w:type="dxa"/>
            <w:tcBorders>
              <w:top w:val="single" w:sz="4" w:space="0" w:color="595959"/>
              <w:left w:val="nil"/>
              <w:bottom w:val="single" w:sz="4" w:space="0" w:color="595959"/>
              <w:right w:val="nil"/>
            </w:tcBorders>
            <w:shd w:val="clear" w:color="auto" w:fill="auto"/>
            <w:vAlign w:val="center"/>
            <w:hideMark/>
          </w:tcPr>
          <w:p w14:paraId="26A28297" w14:textId="21FB21F0" w:rsidR="00202624" w:rsidRPr="00202624" w:rsidRDefault="00202624" w:rsidP="00276134">
            <w:pPr>
              <w:widowControl/>
              <w:spacing w:after="0" w:line="240" w:lineRule="auto"/>
              <w:jc w:val="left"/>
              <w:rPr>
                <w:rFonts w:ascii="Calibri" w:eastAsia="Times New Roman" w:hAnsi="Calibri" w:cs="Calibri"/>
                <w:b/>
                <w:bCs/>
                <w:color w:val="000000"/>
                <w:sz w:val="24"/>
                <w:szCs w:val="24"/>
                <w:lang w:val="en-SE" w:eastAsia="en-SE"/>
              </w:rPr>
            </w:pPr>
            <w:r w:rsidRPr="00202624">
              <w:rPr>
                <w:rFonts w:ascii="Calibri" w:hAnsi="Calibri" w:cs="Calibri"/>
                <w:b/>
                <w:bCs/>
                <w:color w:val="000000"/>
                <w:sz w:val="22"/>
                <w:szCs w:val="22"/>
              </w:rPr>
              <w:t>Audio SWG</w:t>
            </w:r>
          </w:p>
        </w:tc>
        <w:tc>
          <w:tcPr>
            <w:tcW w:w="452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378A915" w14:textId="77777777" w:rsidR="00202624" w:rsidRPr="00E527DC" w:rsidRDefault="00202624" w:rsidP="00202624">
            <w:pPr>
              <w:widowControl/>
              <w:spacing w:after="0" w:line="240" w:lineRule="auto"/>
              <w:jc w:val="left"/>
              <w:rPr>
                <w:rFonts w:ascii="Calibri" w:eastAsia="Times New Roman" w:hAnsi="Calibri" w:cs="Calibri"/>
                <w:color w:val="000000"/>
                <w:sz w:val="24"/>
                <w:szCs w:val="24"/>
                <w:lang w:val="en-SE" w:eastAsia="en-SE"/>
              </w:rPr>
            </w:pPr>
            <w:r w:rsidRPr="00E527DC">
              <w:rPr>
                <w:rFonts w:ascii="Calibri" w:eastAsia="Times New Roman" w:hAnsi="Calibri" w:cs="Calibri"/>
                <w:color w:val="000000"/>
                <w:sz w:val="24"/>
                <w:szCs w:val="24"/>
                <w:lang w:val="en-SE" w:eastAsia="en-SE"/>
              </w:rPr>
              <w:t> </w:t>
            </w:r>
          </w:p>
        </w:tc>
      </w:tr>
      <w:tr w:rsidR="00202624" w:rsidRPr="00E527DC" w14:paraId="25E2532B" w14:textId="77777777" w:rsidTr="00276134">
        <w:trPr>
          <w:trHeight w:val="300"/>
        </w:trPr>
        <w:tc>
          <w:tcPr>
            <w:tcW w:w="0" w:type="auto"/>
            <w:tcBorders>
              <w:top w:val="nil"/>
              <w:left w:val="single" w:sz="4" w:space="0" w:color="595959"/>
              <w:bottom w:val="single" w:sz="4" w:space="0" w:color="595959"/>
              <w:right w:val="single" w:sz="4" w:space="0" w:color="595959"/>
            </w:tcBorders>
            <w:shd w:val="clear" w:color="auto" w:fill="auto"/>
            <w:noWrap/>
            <w:vAlign w:val="center"/>
            <w:hideMark/>
          </w:tcPr>
          <w:p w14:paraId="732DB993" w14:textId="6C06DA7E" w:rsidR="00202624" w:rsidRPr="00E527DC" w:rsidRDefault="00202624" w:rsidP="00276134">
            <w:pPr>
              <w:widowControl/>
              <w:spacing w:after="0" w:line="240" w:lineRule="auto"/>
              <w:jc w:val="left"/>
              <w:rPr>
                <w:rFonts w:ascii="Calibri" w:eastAsia="Times New Roman" w:hAnsi="Calibri" w:cs="Calibri"/>
                <w:color w:val="000000"/>
                <w:sz w:val="24"/>
                <w:szCs w:val="24"/>
                <w:lang w:val="en-SE" w:eastAsia="en-SE"/>
              </w:rPr>
            </w:pPr>
            <w:r>
              <w:rPr>
                <w:rFonts w:ascii="Calibri" w:hAnsi="Calibri" w:cs="Calibri"/>
                <w:color w:val="000000"/>
                <w:sz w:val="22"/>
                <w:szCs w:val="22"/>
              </w:rPr>
              <w:t>1.1</w:t>
            </w:r>
          </w:p>
        </w:tc>
        <w:tc>
          <w:tcPr>
            <w:tcW w:w="4436" w:type="dxa"/>
            <w:tcBorders>
              <w:top w:val="nil"/>
              <w:left w:val="nil"/>
              <w:bottom w:val="single" w:sz="4" w:space="0" w:color="595959"/>
              <w:right w:val="nil"/>
            </w:tcBorders>
            <w:shd w:val="clear" w:color="auto" w:fill="auto"/>
            <w:vAlign w:val="center"/>
            <w:hideMark/>
          </w:tcPr>
          <w:p w14:paraId="3C3543A6" w14:textId="3643FDCB" w:rsidR="00202624" w:rsidRPr="00E527DC" w:rsidRDefault="00202624" w:rsidP="00276134">
            <w:pPr>
              <w:widowControl/>
              <w:spacing w:after="0" w:line="240" w:lineRule="auto"/>
              <w:jc w:val="left"/>
              <w:rPr>
                <w:rFonts w:ascii="Calibri" w:eastAsia="Times New Roman" w:hAnsi="Calibri" w:cs="Calibri"/>
                <w:color w:val="000000"/>
                <w:sz w:val="24"/>
                <w:szCs w:val="24"/>
                <w:lang w:val="en-SE" w:eastAsia="en-SE"/>
              </w:rPr>
            </w:pPr>
            <w:r>
              <w:rPr>
                <w:rFonts w:ascii="Calibri" w:hAnsi="Calibri" w:cs="Calibri"/>
                <w:color w:val="000000"/>
                <w:sz w:val="22"/>
                <w:szCs w:val="22"/>
              </w:rPr>
              <w:t>Opening of the session and registration of documents</w:t>
            </w:r>
          </w:p>
        </w:tc>
        <w:tc>
          <w:tcPr>
            <w:tcW w:w="4523" w:type="dxa"/>
            <w:tcBorders>
              <w:top w:val="nil"/>
              <w:left w:val="single" w:sz="4" w:space="0" w:color="auto"/>
              <w:bottom w:val="single" w:sz="4" w:space="0" w:color="auto"/>
              <w:right w:val="single" w:sz="4" w:space="0" w:color="auto"/>
            </w:tcBorders>
            <w:shd w:val="clear" w:color="auto" w:fill="auto"/>
            <w:noWrap/>
            <w:vAlign w:val="bottom"/>
            <w:hideMark/>
          </w:tcPr>
          <w:p w14:paraId="62710BE6" w14:textId="77777777" w:rsidR="00202624" w:rsidRPr="00E527DC" w:rsidRDefault="00202624" w:rsidP="00202624">
            <w:pPr>
              <w:widowControl/>
              <w:spacing w:after="0" w:line="240" w:lineRule="auto"/>
              <w:jc w:val="left"/>
              <w:rPr>
                <w:rFonts w:ascii="Calibri" w:eastAsia="Times New Roman" w:hAnsi="Calibri" w:cs="Calibri"/>
                <w:color w:val="000000"/>
                <w:sz w:val="24"/>
                <w:szCs w:val="24"/>
                <w:lang w:val="en-SE" w:eastAsia="en-SE"/>
              </w:rPr>
            </w:pPr>
            <w:r w:rsidRPr="00E527DC">
              <w:rPr>
                <w:rFonts w:ascii="Calibri" w:eastAsia="Times New Roman" w:hAnsi="Calibri" w:cs="Calibri"/>
                <w:color w:val="000000"/>
                <w:sz w:val="24"/>
                <w:szCs w:val="24"/>
                <w:lang w:val="en-SE" w:eastAsia="en-SE"/>
              </w:rPr>
              <w:t> </w:t>
            </w:r>
          </w:p>
        </w:tc>
      </w:tr>
      <w:tr w:rsidR="00202624" w:rsidRPr="00E527DC" w14:paraId="48D5748C" w14:textId="77777777" w:rsidTr="00276134">
        <w:trPr>
          <w:trHeight w:val="300"/>
        </w:trPr>
        <w:tc>
          <w:tcPr>
            <w:tcW w:w="0" w:type="auto"/>
            <w:tcBorders>
              <w:top w:val="nil"/>
              <w:left w:val="single" w:sz="4" w:space="0" w:color="595959"/>
              <w:bottom w:val="single" w:sz="4" w:space="0" w:color="595959"/>
              <w:right w:val="single" w:sz="4" w:space="0" w:color="595959"/>
            </w:tcBorders>
            <w:shd w:val="clear" w:color="auto" w:fill="auto"/>
            <w:noWrap/>
            <w:vAlign w:val="center"/>
            <w:hideMark/>
          </w:tcPr>
          <w:p w14:paraId="769D5F93" w14:textId="762FE311" w:rsidR="00202624" w:rsidRPr="00E527DC" w:rsidRDefault="00202624" w:rsidP="00276134">
            <w:pPr>
              <w:widowControl/>
              <w:spacing w:after="0" w:line="240" w:lineRule="auto"/>
              <w:jc w:val="left"/>
              <w:rPr>
                <w:rFonts w:ascii="Calibri" w:eastAsia="Times New Roman" w:hAnsi="Calibri" w:cs="Calibri"/>
                <w:color w:val="000000"/>
                <w:sz w:val="24"/>
                <w:szCs w:val="24"/>
                <w:lang w:val="en-SE" w:eastAsia="en-SE"/>
              </w:rPr>
            </w:pPr>
            <w:r>
              <w:rPr>
                <w:rFonts w:ascii="Calibri" w:hAnsi="Calibri" w:cs="Calibri"/>
                <w:color w:val="000000"/>
                <w:sz w:val="22"/>
                <w:szCs w:val="22"/>
              </w:rPr>
              <w:t>1.2</w:t>
            </w:r>
          </w:p>
        </w:tc>
        <w:tc>
          <w:tcPr>
            <w:tcW w:w="4436" w:type="dxa"/>
            <w:tcBorders>
              <w:top w:val="nil"/>
              <w:left w:val="nil"/>
              <w:bottom w:val="single" w:sz="4" w:space="0" w:color="595959"/>
              <w:right w:val="nil"/>
            </w:tcBorders>
            <w:shd w:val="clear" w:color="auto" w:fill="auto"/>
            <w:vAlign w:val="center"/>
            <w:hideMark/>
          </w:tcPr>
          <w:p w14:paraId="0E688B22" w14:textId="403B2343" w:rsidR="00202624" w:rsidRPr="00E527DC" w:rsidRDefault="00202624" w:rsidP="00276134">
            <w:pPr>
              <w:widowControl/>
              <w:spacing w:after="0" w:line="240" w:lineRule="auto"/>
              <w:jc w:val="left"/>
              <w:rPr>
                <w:rFonts w:ascii="Calibri" w:eastAsia="Times New Roman" w:hAnsi="Calibri" w:cs="Calibri"/>
                <w:color w:val="000000"/>
                <w:sz w:val="24"/>
                <w:szCs w:val="24"/>
                <w:lang w:val="en-SE" w:eastAsia="en-SE"/>
              </w:rPr>
            </w:pPr>
            <w:r>
              <w:rPr>
                <w:rFonts w:ascii="Calibri" w:hAnsi="Calibri" w:cs="Calibri"/>
                <w:color w:val="000000"/>
                <w:sz w:val="22"/>
                <w:szCs w:val="22"/>
              </w:rPr>
              <w:t>IPR and antitrust reminder</w:t>
            </w:r>
          </w:p>
        </w:tc>
        <w:tc>
          <w:tcPr>
            <w:tcW w:w="4523" w:type="dxa"/>
            <w:tcBorders>
              <w:top w:val="nil"/>
              <w:left w:val="single" w:sz="4" w:space="0" w:color="auto"/>
              <w:bottom w:val="single" w:sz="4" w:space="0" w:color="auto"/>
              <w:right w:val="single" w:sz="4" w:space="0" w:color="auto"/>
            </w:tcBorders>
            <w:shd w:val="clear" w:color="auto" w:fill="auto"/>
            <w:noWrap/>
            <w:vAlign w:val="bottom"/>
            <w:hideMark/>
          </w:tcPr>
          <w:p w14:paraId="5BAE4D39" w14:textId="77777777" w:rsidR="00202624" w:rsidRPr="00E527DC" w:rsidRDefault="00202624" w:rsidP="00202624">
            <w:pPr>
              <w:widowControl/>
              <w:spacing w:after="0" w:line="240" w:lineRule="auto"/>
              <w:jc w:val="left"/>
              <w:rPr>
                <w:rFonts w:ascii="Calibri" w:eastAsia="Times New Roman" w:hAnsi="Calibri" w:cs="Calibri"/>
                <w:color w:val="000000"/>
                <w:sz w:val="24"/>
                <w:szCs w:val="24"/>
                <w:lang w:val="en-SE" w:eastAsia="en-SE"/>
              </w:rPr>
            </w:pPr>
            <w:r w:rsidRPr="00E527DC">
              <w:rPr>
                <w:rFonts w:ascii="Calibri" w:eastAsia="Times New Roman" w:hAnsi="Calibri" w:cs="Calibri"/>
                <w:color w:val="000000"/>
                <w:sz w:val="24"/>
                <w:szCs w:val="24"/>
                <w:lang w:val="en-SE" w:eastAsia="en-SE"/>
              </w:rPr>
              <w:t> </w:t>
            </w:r>
          </w:p>
        </w:tc>
      </w:tr>
      <w:tr w:rsidR="00202624" w:rsidRPr="00E527DC" w14:paraId="798B4846" w14:textId="77777777" w:rsidTr="00276134">
        <w:trPr>
          <w:trHeight w:val="300"/>
        </w:trPr>
        <w:tc>
          <w:tcPr>
            <w:tcW w:w="0" w:type="auto"/>
            <w:tcBorders>
              <w:top w:val="nil"/>
              <w:left w:val="single" w:sz="4" w:space="0" w:color="595959"/>
              <w:bottom w:val="single" w:sz="4" w:space="0" w:color="595959"/>
              <w:right w:val="single" w:sz="4" w:space="0" w:color="595959"/>
            </w:tcBorders>
            <w:shd w:val="clear" w:color="auto" w:fill="auto"/>
            <w:noWrap/>
            <w:vAlign w:val="center"/>
            <w:hideMark/>
          </w:tcPr>
          <w:p w14:paraId="3FE50DD4" w14:textId="0A6E3D50" w:rsidR="00202624" w:rsidRPr="00E527DC" w:rsidRDefault="00202624" w:rsidP="00276134">
            <w:pPr>
              <w:widowControl/>
              <w:spacing w:after="0" w:line="240" w:lineRule="auto"/>
              <w:jc w:val="left"/>
              <w:rPr>
                <w:rFonts w:ascii="Calibri" w:eastAsia="Times New Roman" w:hAnsi="Calibri" w:cs="Calibri"/>
                <w:color w:val="000000"/>
                <w:sz w:val="24"/>
                <w:szCs w:val="24"/>
                <w:lang w:val="en-SE" w:eastAsia="en-SE"/>
              </w:rPr>
            </w:pPr>
            <w:r>
              <w:rPr>
                <w:rFonts w:ascii="Calibri" w:hAnsi="Calibri" w:cs="Calibri"/>
                <w:color w:val="000000"/>
                <w:sz w:val="22"/>
                <w:szCs w:val="22"/>
              </w:rPr>
              <w:t>1.3</w:t>
            </w:r>
          </w:p>
        </w:tc>
        <w:tc>
          <w:tcPr>
            <w:tcW w:w="4436" w:type="dxa"/>
            <w:tcBorders>
              <w:top w:val="nil"/>
              <w:left w:val="nil"/>
              <w:bottom w:val="single" w:sz="4" w:space="0" w:color="595959"/>
              <w:right w:val="nil"/>
            </w:tcBorders>
            <w:shd w:val="clear" w:color="auto" w:fill="auto"/>
            <w:vAlign w:val="center"/>
            <w:hideMark/>
          </w:tcPr>
          <w:p w14:paraId="5150583B" w14:textId="33043DFD" w:rsidR="00202624" w:rsidRPr="00E527DC" w:rsidRDefault="00202624" w:rsidP="00276134">
            <w:pPr>
              <w:widowControl/>
              <w:spacing w:after="0" w:line="240" w:lineRule="auto"/>
              <w:jc w:val="left"/>
              <w:rPr>
                <w:rFonts w:ascii="Calibri" w:eastAsia="Times New Roman" w:hAnsi="Calibri" w:cs="Calibri"/>
                <w:color w:val="000000"/>
                <w:sz w:val="24"/>
                <w:szCs w:val="24"/>
                <w:lang w:val="en-SE" w:eastAsia="en-SE"/>
              </w:rPr>
            </w:pPr>
            <w:r>
              <w:rPr>
                <w:rFonts w:ascii="Calibri" w:hAnsi="Calibri" w:cs="Calibri"/>
                <w:color w:val="000000"/>
                <w:sz w:val="22"/>
                <w:szCs w:val="22"/>
              </w:rPr>
              <w:t>Reports/Liaisons from other groups/meetings</w:t>
            </w:r>
          </w:p>
        </w:tc>
        <w:tc>
          <w:tcPr>
            <w:tcW w:w="4523" w:type="dxa"/>
            <w:tcBorders>
              <w:top w:val="nil"/>
              <w:left w:val="single" w:sz="4" w:space="0" w:color="auto"/>
              <w:bottom w:val="single" w:sz="4" w:space="0" w:color="auto"/>
              <w:right w:val="single" w:sz="4" w:space="0" w:color="auto"/>
            </w:tcBorders>
            <w:shd w:val="clear" w:color="auto" w:fill="auto"/>
            <w:noWrap/>
            <w:vAlign w:val="bottom"/>
            <w:hideMark/>
          </w:tcPr>
          <w:p w14:paraId="12559D96" w14:textId="77777777" w:rsidR="00202624" w:rsidRPr="00E527DC" w:rsidRDefault="00202624" w:rsidP="00202624">
            <w:pPr>
              <w:widowControl/>
              <w:spacing w:after="0" w:line="240" w:lineRule="auto"/>
              <w:jc w:val="left"/>
              <w:rPr>
                <w:rFonts w:ascii="Calibri" w:eastAsia="Times New Roman" w:hAnsi="Calibri" w:cs="Calibri"/>
                <w:color w:val="000000"/>
                <w:sz w:val="24"/>
                <w:szCs w:val="24"/>
                <w:lang w:val="en-SE" w:eastAsia="en-SE"/>
              </w:rPr>
            </w:pPr>
            <w:r w:rsidRPr="00E527DC">
              <w:rPr>
                <w:rFonts w:ascii="Calibri" w:eastAsia="Times New Roman" w:hAnsi="Calibri" w:cs="Calibri"/>
                <w:color w:val="000000"/>
                <w:sz w:val="24"/>
                <w:szCs w:val="24"/>
                <w:lang w:val="en-SE" w:eastAsia="en-SE"/>
              </w:rPr>
              <w:t> </w:t>
            </w:r>
          </w:p>
        </w:tc>
      </w:tr>
      <w:tr w:rsidR="00202624" w:rsidRPr="00E527DC" w14:paraId="6285972A" w14:textId="77777777" w:rsidTr="00276134">
        <w:trPr>
          <w:trHeight w:val="600"/>
        </w:trPr>
        <w:tc>
          <w:tcPr>
            <w:tcW w:w="0" w:type="auto"/>
            <w:tcBorders>
              <w:top w:val="nil"/>
              <w:left w:val="single" w:sz="4" w:space="0" w:color="595959"/>
              <w:bottom w:val="single" w:sz="4" w:space="0" w:color="595959"/>
              <w:right w:val="single" w:sz="4" w:space="0" w:color="595959"/>
            </w:tcBorders>
            <w:shd w:val="clear" w:color="auto" w:fill="auto"/>
            <w:noWrap/>
            <w:vAlign w:val="center"/>
            <w:hideMark/>
          </w:tcPr>
          <w:p w14:paraId="6F609BE4" w14:textId="35B30CE6" w:rsidR="00202624" w:rsidRPr="00E527DC" w:rsidRDefault="00202624" w:rsidP="00276134">
            <w:pPr>
              <w:widowControl/>
              <w:spacing w:after="0" w:line="240" w:lineRule="auto"/>
              <w:jc w:val="left"/>
              <w:rPr>
                <w:rFonts w:ascii="Calibri" w:eastAsia="Times New Roman" w:hAnsi="Calibri" w:cs="Calibri"/>
                <w:color w:val="000000"/>
                <w:sz w:val="24"/>
                <w:szCs w:val="24"/>
                <w:lang w:val="en-SE" w:eastAsia="en-SE"/>
              </w:rPr>
            </w:pPr>
            <w:r>
              <w:rPr>
                <w:rFonts w:ascii="Calibri" w:hAnsi="Calibri" w:cs="Calibri"/>
                <w:color w:val="000000"/>
                <w:sz w:val="22"/>
                <w:szCs w:val="22"/>
              </w:rPr>
              <w:t>1.4</w:t>
            </w:r>
          </w:p>
        </w:tc>
        <w:tc>
          <w:tcPr>
            <w:tcW w:w="4436" w:type="dxa"/>
            <w:tcBorders>
              <w:top w:val="nil"/>
              <w:left w:val="nil"/>
              <w:bottom w:val="single" w:sz="4" w:space="0" w:color="595959"/>
              <w:right w:val="nil"/>
            </w:tcBorders>
            <w:shd w:val="clear" w:color="auto" w:fill="auto"/>
            <w:vAlign w:val="center"/>
            <w:hideMark/>
          </w:tcPr>
          <w:p w14:paraId="68495A69" w14:textId="4FA02368" w:rsidR="00202624" w:rsidRPr="00E527DC" w:rsidRDefault="00202624" w:rsidP="00276134">
            <w:pPr>
              <w:widowControl/>
              <w:spacing w:after="0" w:line="240" w:lineRule="auto"/>
              <w:jc w:val="left"/>
              <w:rPr>
                <w:rFonts w:ascii="Calibri" w:eastAsia="Times New Roman" w:hAnsi="Calibri" w:cs="Calibri"/>
                <w:color w:val="000000"/>
                <w:sz w:val="24"/>
                <w:szCs w:val="24"/>
                <w:lang w:val="en-SE" w:eastAsia="en-SE"/>
              </w:rPr>
            </w:pPr>
            <w:r>
              <w:rPr>
                <w:rFonts w:ascii="Calibri" w:hAnsi="Calibri" w:cs="Calibri"/>
                <w:color w:val="000000"/>
                <w:sz w:val="22"/>
                <w:szCs w:val="22"/>
              </w:rPr>
              <w:t>Release 18 and earlier matters</w:t>
            </w:r>
          </w:p>
        </w:tc>
        <w:tc>
          <w:tcPr>
            <w:tcW w:w="4523" w:type="dxa"/>
            <w:tcBorders>
              <w:top w:val="nil"/>
              <w:left w:val="single" w:sz="4" w:space="0" w:color="auto"/>
              <w:bottom w:val="single" w:sz="4" w:space="0" w:color="auto"/>
              <w:right w:val="single" w:sz="4" w:space="0" w:color="auto"/>
            </w:tcBorders>
            <w:shd w:val="clear" w:color="auto" w:fill="auto"/>
            <w:noWrap/>
            <w:vAlign w:val="bottom"/>
            <w:hideMark/>
          </w:tcPr>
          <w:p w14:paraId="611E4D3A" w14:textId="77777777" w:rsidR="00202624" w:rsidRPr="00E527DC" w:rsidRDefault="00202624" w:rsidP="00202624">
            <w:pPr>
              <w:widowControl/>
              <w:spacing w:after="0" w:line="240" w:lineRule="auto"/>
              <w:jc w:val="left"/>
              <w:rPr>
                <w:rFonts w:ascii="Calibri" w:eastAsia="Times New Roman" w:hAnsi="Calibri" w:cs="Calibri"/>
                <w:color w:val="000000"/>
                <w:sz w:val="24"/>
                <w:szCs w:val="24"/>
                <w:lang w:val="en-SE" w:eastAsia="en-SE"/>
              </w:rPr>
            </w:pPr>
            <w:r w:rsidRPr="00E527DC">
              <w:rPr>
                <w:rFonts w:ascii="Calibri" w:eastAsia="Times New Roman" w:hAnsi="Calibri" w:cs="Calibri"/>
                <w:color w:val="000000"/>
                <w:sz w:val="24"/>
                <w:szCs w:val="24"/>
                <w:lang w:val="en-SE" w:eastAsia="en-SE"/>
              </w:rPr>
              <w:t> </w:t>
            </w:r>
          </w:p>
        </w:tc>
      </w:tr>
      <w:tr w:rsidR="00202624" w:rsidRPr="00C35C81" w14:paraId="387FF4D4" w14:textId="77777777" w:rsidTr="00276134">
        <w:trPr>
          <w:trHeight w:val="600"/>
        </w:trPr>
        <w:tc>
          <w:tcPr>
            <w:tcW w:w="0" w:type="auto"/>
            <w:tcBorders>
              <w:top w:val="nil"/>
              <w:left w:val="single" w:sz="4" w:space="0" w:color="595959"/>
              <w:bottom w:val="single" w:sz="4" w:space="0" w:color="595959"/>
              <w:right w:val="single" w:sz="4" w:space="0" w:color="595959"/>
            </w:tcBorders>
            <w:shd w:val="clear" w:color="auto" w:fill="auto"/>
            <w:noWrap/>
            <w:vAlign w:val="center"/>
            <w:hideMark/>
          </w:tcPr>
          <w:p w14:paraId="3A051215" w14:textId="06E4A631" w:rsidR="00202624" w:rsidRPr="00E527DC" w:rsidRDefault="00202624" w:rsidP="00276134">
            <w:pPr>
              <w:widowControl/>
              <w:spacing w:after="0" w:line="240" w:lineRule="auto"/>
              <w:jc w:val="left"/>
              <w:rPr>
                <w:rFonts w:ascii="Calibri" w:eastAsia="Times New Roman" w:hAnsi="Calibri" w:cs="Calibri"/>
                <w:color w:val="000000"/>
                <w:sz w:val="24"/>
                <w:szCs w:val="24"/>
                <w:lang w:val="en-SE" w:eastAsia="en-SE"/>
              </w:rPr>
            </w:pPr>
            <w:r>
              <w:rPr>
                <w:rFonts w:ascii="Calibri" w:hAnsi="Calibri" w:cs="Calibri"/>
                <w:color w:val="000000"/>
                <w:sz w:val="22"/>
                <w:szCs w:val="22"/>
              </w:rPr>
              <w:t>1.5</w:t>
            </w:r>
          </w:p>
        </w:tc>
        <w:tc>
          <w:tcPr>
            <w:tcW w:w="4436" w:type="dxa"/>
            <w:tcBorders>
              <w:top w:val="nil"/>
              <w:left w:val="nil"/>
              <w:bottom w:val="single" w:sz="4" w:space="0" w:color="595959"/>
              <w:right w:val="nil"/>
            </w:tcBorders>
            <w:shd w:val="clear" w:color="auto" w:fill="auto"/>
            <w:vAlign w:val="center"/>
            <w:hideMark/>
          </w:tcPr>
          <w:p w14:paraId="6F9371B7" w14:textId="7A94C74D" w:rsidR="00202624" w:rsidRPr="00E527DC" w:rsidRDefault="00202624" w:rsidP="00276134">
            <w:pPr>
              <w:widowControl/>
              <w:spacing w:after="0" w:line="240" w:lineRule="auto"/>
              <w:jc w:val="left"/>
              <w:rPr>
                <w:rFonts w:ascii="Calibri" w:eastAsia="Times New Roman" w:hAnsi="Calibri" w:cs="Calibri"/>
                <w:color w:val="000000"/>
                <w:sz w:val="24"/>
                <w:szCs w:val="24"/>
                <w:lang w:val="en-SE" w:eastAsia="en-SE"/>
              </w:rPr>
            </w:pPr>
            <w:r>
              <w:rPr>
                <w:rFonts w:ascii="Calibri" w:hAnsi="Calibri" w:cs="Calibri"/>
                <w:color w:val="000000"/>
                <w:sz w:val="22"/>
                <w:szCs w:val="22"/>
              </w:rPr>
              <w:t>IVAS_Codec_Ph2 (EVS Codec Extension for Immersive Voice and Audio Services, Phase 2)</w:t>
            </w:r>
          </w:p>
        </w:tc>
        <w:tc>
          <w:tcPr>
            <w:tcW w:w="4523" w:type="dxa"/>
            <w:tcBorders>
              <w:top w:val="nil"/>
              <w:left w:val="single" w:sz="4" w:space="0" w:color="auto"/>
              <w:bottom w:val="single" w:sz="4" w:space="0" w:color="auto"/>
              <w:right w:val="single" w:sz="4" w:space="0" w:color="auto"/>
            </w:tcBorders>
            <w:shd w:val="clear" w:color="auto" w:fill="auto"/>
            <w:noWrap/>
            <w:vAlign w:val="bottom"/>
            <w:hideMark/>
          </w:tcPr>
          <w:p w14:paraId="667DCBC5" w14:textId="7281270A" w:rsidR="00202624" w:rsidRPr="003D352B" w:rsidRDefault="00202624" w:rsidP="00276134">
            <w:pPr>
              <w:widowControl/>
              <w:spacing w:before="240" w:after="0" w:line="240" w:lineRule="auto"/>
              <w:jc w:val="left"/>
              <w:rPr>
                <w:b/>
                <w:color w:val="FF0000"/>
                <w:sz w:val="22"/>
                <w:szCs w:val="22"/>
                <w:lang w:val="sv-SE"/>
              </w:rPr>
            </w:pPr>
            <w:r w:rsidRPr="003D352B">
              <w:rPr>
                <w:b/>
                <w:color w:val="FF0000"/>
                <w:sz w:val="22"/>
                <w:szCs w:val="22"/>
                <w:lang w:val="sv-SE"/>
              </w:rPr>
              <w:t>SA4aA240056</w:t>
            </w:r>
            <w:r w:rsidR="003D352B" w:rsidRPr="003D352B">
              <w:rPr>
                <w:b/>
                <w:color w:val="FF0000"/>
                <w:sz w:val="22"/>
                <w:szCs w:val="22"/>
                <w:lang w:val="sv-SE"/>
              </w:rPr>
              <w:t>a</w:t>
            </w:r>
          </w:p>
          <w:p w14:paraId="15D29069" w14:textId="079FDAB7" w:rsidR="00202624" w:rsidRPr="00EA684C" w:rsidRDefault="00202624" w:rsidP="00202624">
            <w:pPr>
              <w:widowControl/>
              <w:spacing w:after="0" w:line="240" w:lineRule="auto"/>
              <w:jc w:val="left"/>
              <w:rPr>
                <w:rFonts w:ascii="Calibri" w:eastAsia="Times New Roman" w:hAnsi="Calibri" w:cs="Calibri"/>
                <w:b/>
                <w:color w:val="FF0000"/>
                <w:sz w:val="24"/>
                <w:szCs w:val="24"/>
                <w:lang w:val="sv-SE" w:eastAsia="en-SE"/>
              </w:rPr>
            </w:pPr>
            <w:r w:rsidRPr="00EA684C">
              <w:rPr>
                <w:b/>
                <w:color w:val="FF0000"/>
                <w:sz w:val="22"/>
                <w:szCs w:val="22"/>
                <w:lang w:val="sv-SE"/>
              </w:rPr>
              <w:t>SA4aA240057</w:t>
            </w:r>
            <w:r w:rsidR="00EA684C" w:rsidRPr="00EA684C">
              <w:rPr>
                <w:b/>
                <w:color w:val="FF0000"/>
                <w:sz w:val="22"/>
                <w:szCs w:val="22"/>
                <w:lang w:val="sv-SE"/>
              </w:rPr>
              <w:t>n</w:t>
            </w:r>
          </w:p>
          <w:p w14:paraId="7C101189" w14:textId="77777777" w:rsidR="00202624" w:rsidRPr="00751F91" w:rsidRDefault="00202624" w:rsidP="00202624">
            <w:pPr>
              <w:widowControl/>
              <w:spacing w:after="0" w:line="240" w:lineRule="auto"/>
              <w:jc w:val="left"/>
              <w:rPr>
                <w:rFonts w:ascii="Calibri" w:eastAsia="Times New Roman" w:hAnsi="Calibri" w:cs="Calibri"/>
                <w:b/>
                <w:sz w:val="24"/>
                <w:szCs w:val="24"/>
                <w:lang w:val="en-SE" w:eastAsia="en-SE"/>
              </w:rPr>
            </w:pPr>
          </w:p>
          <w:p w14:paraId="067E5B44" w14:textId="77777777" w:rsidR="00202624" w:rsidRPr="00751F91" w:rsidRDefault="00202624" w:rsidP="00202624">
            <w:pPr>
              <w:widowControl/>
              <w:spacing w:after="0" w:line="240" w:lineRule="auto"/>
              <w:jc w:val="left"/>
              <w:rPr>
                <w:rFonts w:ascii="Calibri" w:eastAsia="Times New Roman" w:hAnsi="Calibri" w:cs="Calibri"/>
                <w:b/>
                <w:sz w:val="24"/>
                <w:szCs w:val="24"/>
                <w:lang w:val="en-SE" w:eastAsia="en-SE"/>
              </w:rPr>
            </w:pPr>
          </w:p>
        </w:tc>
      </w:tr>
      <w:tr w:rsidR="00202624" w:rsidRPr="00E527DC" w14:paraId="2DECF2A5" w14:textId="77777777" w:rsidTr="00276134">
        <w:trPr>
          <w:trHeight w:val="600"/>
        </w:trPr>
        <w:tc>
          <w:tcPr>
            <w:tcW w:w="0" w:type="auto"/>
            <w:tcBorders>
              <w:top w:val="nil"/>
              <w:left w:val="single" w:sz="4" w:space="0" w:color="595959"/>
              <w:bottom w:val="single" w:sz="4" w:space="0" w:color="595959"/>
              <w:right w:val="single" w:sz="4" w:space="0" w:color="595959"/>
            </w:tcBorders>
            <w:shd w:val="clear" w:color="auto" w:fill="auto"/>
            <w:noWrap/>
            <w:vAlign w:val="center"/>
            <w:hideMark/>
          </w:tcPr>
          <w:p w14:paraId="52795E46" w14:textId="25E194EC" w:rsidR="00202624" w:rsidRPr="004A5B8F" w:rsidRDefault="00202624" w:rsidP="00276134">
            <w:pPr>
              <w:widowControl/>
              <w:spacing w:after="0" w:line="240" w:lineRule="auto"/>
              <w:jc w:val="left"/>
              <w:rPr>
                <w:rFonts w:ascii="Calibri" w:eastAsia="Times New Roman" w:hAnsi="Calibri" w:cs="Calibri"/>
                <w:color w:val="000000"/>
                <w:sz w:val="24"/>
                <w:szCs w:val="24"/>
                <w:lang w:val="en-US" w:eastAsia="en-SE"/>
              </w:rPr>
            </w:pPr>
            <w:r>
              <w:rPr>
                <w:rFonts w:ascii="Calibri" w:hAnsi="Calibri" w:cs="Calibri"/>
                <w:color w:val="000000"/>
                <w:sz w:val="22"/>
                <w:szCs w:val="22"/>
              </w:rPr>
              <w:t>1.6</w:t>
            </w:r>
          </w:p>
        </w:tc>
        <w:tc>
          <w:tcPr>
            <w:tcW w:w="4436" w:type="dxa"/>
            <w:tcBorders>
              <w:top w:val="nil"/>
              <w:left w:val="nil"/>
              <w:bottom w:val="single" w:sz="4" w:space="0" w:color="595959"/>
              <w:right w:val="nil"/>
            </w:tcBorders>
            <w:shd w:val="clear" w:color="auto" w:fill="auto"/>
            <w:vAlign w:val="center"/>
            <w:hideMark/>
          </w:tcPr>
          <w:p w14:paraId="15227EEC" w14:textId="55214B61" w:rsidR="00202624" w:rsidRPr="00E527DC" w:rsidRDefault="00202624" w:rsidP="00276134">
            <w:pPr>
              <w:widowControl/>
              <w:spacing w:after="0" w:line="240" w:lineRule="auto"/>
              <w:jc w:val="left"/>
              <w:rPr>
                <w:rFonts w:ascii="Calibri" w:eastAsia="Times New Roman" w:hAnsi="Calibri" w:cs="Calibri"/>
                <w:color w:val="000000"/>
                <w:sz w:val="24"/>
                <w:szCs w:val="24"/>
                <w:lang w:val="en-SE" w:eastAsia="en-SE"/>
              </w:rPr>
            </w:pPr>
            <w:r>
              <w:rPr>
                <w:rFonts w:ascii="Calibri" w:hAnsi="Calibri" w:cs="Calibri"/>
                <w:color w:val="000000"/>
                <w:sz w:val="22"/>
                <w:szCs w:val="22"/>
              </w:rPr>
              <w:t>FS_DaCED (Feasibility Study on Diverse audio Capturing system for End-user Devices)</w:t>
            </w:r>
          </w:p>
        </w:tc>
        <w:tc>
          <w:tcPr>
            <w:tcW w:w="4523" w:type="dxa"/>
            <w:tcBorders>
              <w:top w:val="nil"/>
              <w:left w:val="single" w:sz="4" w:space="0" w:color="auto"/>
              <w:bottom w:val="single" w:sz="4" w:space="0" w:color="auto"/>
              <w:right w:val="single" w:sz="4" w:space="0" w:color="auto"/>
            </w:tcBorders>
            <w:shd w:val="clear" w:color="auto" w:fill="auto"/>
            <w:noWrap/>
            <w:vAlign w:val="bottom"/>
            <w:hideMark/>
          </w:tcPr>
          <w:p w14:paraId="676BCEE4" w14:textId="77777777" w:rsidR="00202624" w:rsidRPr="00E527DC" w:rsidRDefault="00202624" w:rsidP="00202624">
            <w:pPr>
              <w:widowControl/>
              <w:spacing w:after="0" w:line="240" w:lineRule="auto"/>
              <w:jc w:val="left"/>
              <w:rPr>
                <w:rFonts w:ascii="Calibri" w:eastAsia="Times New Roman" w:hAnsi="Calibri" w:cs="Calibri"/>
                <w:color w:val="000000"/>
                <w:sz w:val="24"/>
                <w:szCs w:val="24"/>
                <w:lang w:val="en-SE" w:eastAsia="en-SE"/>
              </w:rPr>
            </w:pPr>
            <w:r w:rsidRPr="00E527DC">
              <w:rPr>
                <w:rFonts w:ascii="Calibri" w:eastAsia="Times New Roman" w:hAnsi="Calibri" w:cs="Calibri"/>
                <w:color w:val="000000"/>
                <w:sz w:val="24"/>
                <w:szCs w:val="24"/>
                <w:lang w:val="en-SE" w:eastAsia="en-SE"/>
              </w:rPr>
              <w:t> </w:t>
            </w:r>
          </w:p>
        </w:tc>
      </w:tr>
      <w:tr w:rsidR="00202624" w:rsidRPr="00E527DC" w14:paraId="669DB740" w14:textId="77777777" w:rsidTr="00276134">
        <w:trPr>
          <w:trHeight w:val="300"/>
        </w:trPr>
        <w:tc>
          <w:tcPr>
            <w:tcW w:w="0" w:type="auto"/>
            <w:tcBorders>
              <w:top w:val="nil"/>
              <w:left w:val="single" w:sz="4" w:space="0" w:color="595959"/>
              <w:bottom w:val="single" w:sz="4" w:space="0" w:color="595959"/>
              <w:right w:val="single" w:sz="4" w:space="0" w:color="595959"/>
            </w:tcBorders>
            <w:shd w:val="clear" w:color="auto" w:fill="auto"/>
            <w:noWrap/>
            <w:vAlign w:val="center"/>
            <w:hideMark/>
          </w:tcPr>
          <w:p w14:paraId="76257A68" w14:textId="6706761D" w:rsidR="00202624" w:rsidRPr="004A5B8F" w:rsidRDefault="00202624" w:rsidP="00276134">
            <w:pPr>
              <w:widowControl/>
              <w:spacing w:after="0" w:line="240" w:lineRule="auto"/>
              <w:jc w:val="left"/>
              <w:rPr>
                <w:rFonts w:ascii="Calibri" w:eastAsia="Times New Roman" w:hAnsi="Calibri" w:cs="Calibri"/>
                <w:color w:val="000000"/>
                <w:sz w:val="24"/>
                <w:szCs w:val="24"/>
                <w:lang w:val="en-US" w:eastAsia="en-SE"/>
              </w:rPr>
            </w:pPr>
            <w:r>
              <w:rPr>
                <w:rFonts w:ascii="Calibri" w:hAnsi="Calibri" w:cs="Calibri"/>
                <w:color w:val="000000"/>
                <w:sz w:val="22"/>
                <w:szCs w:val="22"/>
              </w:rPr>
              <w:t>1.7</w:t>
            </w:r>
          </w:p>
        </w:tc>
        <w:tc>
          <w:tcPr>
            <w:tcW w:w="4436" w:type="dxa"/>
            <w:tcBorders>
              <w:top w:val="nil"/>
              <w:left w:val="nil"/>
              <w:bottom w:val="single" w:sz="4" w:space="0" w:color="595959"/>
              <w:right w:val="nil"/>
            </w:tcBorders>
            <w:shd w:val="clear" w:color="auto" w:fill="auto"/>
            <w:vAlign w:val="center"/>
            <w:hideMark/>
          </w:tcPr>
          <w:p w14:paraId="16D5D927" w14:textId="34F65682" w:rsidR="00202624" w:rsidRPr="00E527DC" w:rsidRDefault="00202624" w:rsidP="00276134">
            <w:pPr>
              <w:widowControl/>
              <w:spacing w:after="0" w:line="240" w:lineRule="auto"/>
              <w:jc w:val="left"/>
              <w:rPr>
                <w:rFonts w:ascii="Calibri" w:eastAsia="Times New Roman" w:hAnsi="Calibri" w:cs="Calibri"/>
                <w:color w:val="000000"/>
                <w:sz w:val="24"/>
                <w:szCs w:val="24"/>
                <w:lang w:val="en-SE" w:eastAsia="en-SE"/>
              </w:rPr>
            </w:pPr>
            <w:r>
              <w:rPr>
                <w:rFonts w:ascii="Calibri" w:hAnsi="Calibri" w:cs="Calibri"/>
                <w:color w:val="000000"/>
                <w:sz w:val="22"/>
                <w:szCs w:val="22"/>
              </w:rPr>
              <w:t>FS_ACAPI (Study on Audio Codec APIs)</w:t>
            </w:r>
          </w:p>
        </w:tc>
        <w:tc>
          <w:tcPr>
            <w:tcW w:w="4523" w:type="dxa"/>
            <w:tcBorders>
              <w:top w:val="nil"/>
              <w:left w:val="single" w:sz="4" w:space="0" w:color="auto"/>
              <w:bottom w:val="single" w:sz="4" w:space="0" w:color="auto"/>
              <w:right w:val="single" w:sz="4" w:space="0" w:color="auto"/>
            </w:tcBorders>
            <w:shd w:val="clear" w:color="auto" w:fill="auto"/>
            <w:noWrap/>
            <w:vAlign w:val="bottom"/>
            <w:hideMark/>
          </w:tcPr>
          <w:p w14:paraId="24F859E7" w14:textId="77777777" w:rsidR="00202624" w:rsidRPr="00E527DC" w:rsidRDefault="00202624" w:rsidP="00202624">
            <w:pPr>
              <w:widowControl/>
              <w:spacing w:after="0" w:line="240" w:lineRule="auto"/>
              <w:jc w:val="left"/>
              <w:rPr>
                <w:rFonts w:ascii="Calibri" w:eastAsia="Times New Roman" w:hAnsi="Calibri" w:cs="Calibri"/>
                <w:color w:val="000000"/>
                <w:sz w:val="24"/>
                <w:szCs w:val="24"/>
                <w:lang w:val="en-SE" w:eastAsia="en-SE"/>
              </w:rPr>
            </w:pPr>
            <w:r w:rsidRPr="00E527DC">
              <w:rPr>
                <w:rFonts w:ascii="Calibri" w:eastAsia="Times New Roman" w:hAnsi="Calibri" w:cs="Calibri"/>
                <w:color w:val="000000"/>
                <w:sz w:val="24"/>
                <w:szCs w:val="24"/>
                <w:lang w:val="en-SE" w:eastAsia="en-SE"/>
              </w:rPr>
              <w:t> </w:t>
            </w:r>
          </w:p>
        </w:tc>
      </w:tr>
      <w:tr w:rsidR="00202624" w:rsidRPr="00E527DC" w14:paraId="1F79142E" w14:textId="77777777" w:rsidTr="00276134">
        <w:trPr>
          <w:trHeight w:val="300"/>
        </w:trPr>
        <w:tc>
          <w:tcPr>
            <w:tcW w:w="0" w:type="auto"/>
            <w:tcBorders>
              <w:top w:val="nil"/>
              <w:left w:val="single" w:sz="4" w:space="0" w:color="595959"/>
              <w:bottom w:val="single" w:sz="4" w:space="0" w:color="auto"/>
              <w:right w:val="single" w:sz="4" w:space="0" w:color="595959"/>
            </w:tcBorders>
            <w:shd w:val="clear" w:color="auto" w:fill="auto"/>
            <w:noWrap/>
            <w:vAlign w:val="center"/>
            <w:hideMark/>
          </w:tcPr>
          <w:p w14:paraId="4B8C0544" w14:textId="5DE3D566" w:rsidR="00202624" w:rsidRPr="004A5B8F" w:rsidRDefault="00202624" w:rsidP="00276134">
            <w:pPr>
              <w:widowControl/>
              <w:spacing w:after="0" w:line="240" w:lineRule="auto"/>
              <w:jc w:val="left"/>
              <w:rPr>
                <w:rFonts w:ascii="Calibri" w:eastAsia="Times New Roman" w:hAnsi="Calibri" w:cs="Calibri"/>
                <w:color w:val="000000"/>
                <w:sz w:val="24"/>
                <w:szCs w:val="24"/>
                <w:lang w:val="en-US" w:eastAsia="en-SE"/>
              </w:rPr>
            </w:pPr>
            <w:r>
              <w:rPr>
                <w:rFonts w:ascii="Calibri" w:hAnsi="Calibri" w:cs="Calibri"/>
                <w:color w:val="000000"/>
                <w:sz w:val="22"/>
                <w:szCs w:val="22"/>
              </w:rPr>
              <w:t>1.8</w:t>
            </w:r>
          </w:p>
        </w:tc>
        <w:tc>
          <w:tcPr>
            <w:tcW w:w="4436" w:type="dxa"/>
            <w:tcBorders>
              <w:top w:val="nil"/>
              <w:left w:val="nil"/>
              <w:bottom w:val="single" w:sz="4" w:space="0" w:color="auto"/>
              <w:right w:val="nil"/>
            </w:tcBorders>
            <w:shd w:val="clear" w:color="000000" w:fill="FFFFFF"/>
            <w:vAlign w:val="center"/>
            <w:hideMark/>
          </w:tcPr>
          <w:p w14:paraId="55B2D493" w14:textId="7CD548FA" w:rsidR="00202624" w:rsidRPr="00E527DC" w:rsidRDefault="00202624" w:rsidP="00276134">
            <w:pPr>
              <w:widowControl/>
              <w:spacing w:after="0" w:line="240" w:lineRule="auto"/>
              <w:jc w:val="left"/>
              <w:rPr>
                <w:rFonts w:ascii="Calibri" w:eastAsia="Times New Roman" w:hAnsi="Calibri" w:cs="Calibri"/>
                <w:color w:val="000000"/>
                <w:sz w:val="24"/>
                <w:szCs w:val="24"/>
                <w:lang w:val="en-SE" w:eastAsia="en-SE"/>
              </w:rPr>
            </w:pPr>
            <w:r>
              <w:rPr>
                <w:rFonts w:ascii="Calibri" w:hAnsi="Calibri" w:cs="Calibri"/>
                <w:color w:val="000000"/>
                <w:sz w:val="22"/>
                <w:szCs w:val="22"/>
              </w:rPr>
              <w:t>Other Rel-19 matters including TEI</w:t>
            </w:r>
          </w:p>
        </w:tc>
        <w:tc>
          <w:tcPr>
            <w:tcW w:w="4523" w:type="dxa"/>
            <w:tcBorders>
              <w:top w:val="nil"/>
              <w:left w:val="single" w:sz="4" w:space="0" w:color="auto"/>
              <w:bottom w:val="single" w:sz="4" w:space="0" w:color="auto"/>
              <w:right w:val="single" w:sz="4" w:space="0" w:color="auto"/>
            </w:tcBorders>
            <w:shd w:val="clear" w:color="auto" w:fill="auto"/>
            <w:noWrap/>
            <w:vAlign w:val="bottom"/>
            <w:hideMark/>
          </w:tcPr>
          <w:p w14:paraId="4891E132" w14:textId="77777777" w:rsidR="00202624" w:rsidRPr="00E527DC" w:rsidRDefault="00202624" w:rsidP="00202624">
            <w:pPr>
              <w:widowControl/>
              <w:spacing w:after="0" w:line="240" w:lineRule="auto"/>
              <w:jc w:val="left"/>
              <w:rPr>
                <w:rFonts w:ascii="Calibri" w:eastAsia="Times New Roman" w:hAnsi="Calibri" w:cs="Calibri"/>
                <w:color w:val="000000"/>
                <w:sz w:val="24"/>
                <w:szCs w:val="24"/>
                <w:lang w:val="en-SE" w:eastAsia="en-SE"/>
              </w:rPr>
            </w:pPr>
            <w:r w:rsidRPr="00E527DC">
              <w:rPr>
                <w:rFonts w:ascii="Calibri" w:eastAsia="Times New Roman" w:hAnsi="Calibri" w:cs="Calibri"/>
                <w:color w:val="000000"/>
                <w:sz w:val="24"/>
                <w:szCs w:val="24"/>
                <w:lang w:val="en-SE" w:eastAsia="en-SE"/>
              </w:rPr>
              <w:t> </w:t>
            </w:r>
          </w:p>
        </w:tc>
      </w:tr>
      <w:tr w:rsidR="00202624" w:rsidRPr="005C694D" w14:paraId="78638CC8" w14:textId="77777777" w:rsidTr="00276134">
        <w:trPr>
          <w:trHeight w:val="300"/>
        </w:trPr>
        <w:tc>
          <w:tcPr>
            <w:tcW w:w="0" w:type="auto"/>
            <w:tcBorders>
              <w:top w:val="nil"/>
              <w:left w:val="single" w:sz="4" w:space="0" w:color="595959"/>
              <w:bottom w:val="single" w:sz="4" w:space="0" w:color="auto"/>
              <w:right w:val="single" w:sz="4" w:space="0" w:color="595959"/>
            </w:tcBorders>
            <w:shd w:val="clear" w:color="auto" w:fill="auto"/>
            <w:noWrap/>
            <w:vAlign w:val="center"/>
          </w:tcPr>
          <w:p w14:paraId="4799CF7A" w14:textId="1D5D8759" w:rsidR="00202624" w:rsidRPr="005C694D" w:rsidRDefault="00202624" w:rsidP="00276134">
            <w:pPr>
              <w:widowControl/>
              <w:spacing w:after="0" w:line="240" w:lineRule="auto"/>
              <w:jc w:val="left"/>
              <w:rPr>
                <w:rFonts w:ascii="Calibri" w:eastAsia="Times New Roman" w:hAnsi="Calibri" w:cs="Calibri"/>
                <w:color w:val="000000"/>
                <w:sz w:val="24"/>
                <w:szCs w:val="24"/>
                <w:lang w:val="en-SE" w:eastAsia="en-SE"/>
              </w:rPr>
            </w:pPr>
            <w:r>
              <w:rPr>
                <w:rFonts w:ascii="Calibri" w:hAnsi="Calibri" w:cs="Calibri"/>
                <w:color w:val="000000"/>
                <w:sz w:val="22"/>
                <w:szCs w:val="22"/>
              </w:rPr>
              <w:t>1.8.1</w:t>
            </w:r>
          </w:p>
        </w:tc>
        <w:tc>
          <w:tcPr>
            <w:tcW w:w="4436" w:type="dxa"/>
            <w:tcBorders>
              <w:top w:val="nil"/>
              <w:left w:val="nil"/>
              <w:bottom w:val="single" w:sz="4" w:space="0" w:color="auto"/>
              <w:right w:val="nil"/>
            </w:tcBorders>
            <w:shd w:val="clear" w:color="000000" w:fill="FFFFFF"/>
            <w:vAlign w:val="center"/>
          </w:tcPr>
          <w:p w14:paraId="72B9450C" w14:textId="27500102" w:rsidR="00202624" w:rsidRPr="005C694D" w:rsidRDefault="00202624" w:rsidP="00276134">
            <w:pPr>
              <w:widowControl/>
              <w:spacing w:after="0" w:line="240" w:lineRule="auto"/>
              <w:jc w:val="left"/>
              <w:rPr>
                <w:rFonts w:ascii="Calibri" w:eastAsia="Times New Roman" w:hAnsi="Calibri" w:cs="Calibri"/>
                <w:color w:val="000000"/>
                <w:sz w:val="24"/>
                <w:szCs w:val="24"/>
                <w:lang w:val="en-SE" w:eastAsia="en-SE"/>
              </w:rPr>
            </w:pPr>
            <w:r>
              <w:rPr>
                <w:rFonts w:ascii="Calibri" w:hAnsi="Calibri" w:cs="Calibri"/>
                <w:color w:val="000000"/>
                <w:sz w:val="22"/>
                <w:szCs w:val="22"/>
              </w:rPr>
              <w:t>ATIAS_Ph2 (Terminal Audio quality performance and Test methods for Immersive Audio Services, Phase 2)</w:t>
            </w:r>
          </w:p>
        </w:tc>
        <w:tc>
          <w:tcPr>
            <w:tcW w:w="4523" w:type="dxa"/>
            <w:tcBorders>
              <w:top w:val="nil"/>
              <w:left w:val="single" w:sz="4" w:space="0" w:color="auto"/>
              <w:bottom w:val="single" w:sz="4" w:space="0" w:color="auto"/>
              <w:right w:val="single" w:sz="4" w:space="0" w:color="auto"/>
            </w:tcBorders>
            <w:shd w:val="clear" w:color="auto" w:fill="auto"/>
            <w:noWrap/>
            <w:vAlign w:val="bottom"/>
          </w:tcPr>
          <w:p w14:paraId="489ADED6" w14:textId="0F9828DA" w:rsidR="00202624" w:rsidRPr="001708AA" w:rsidRDefault="00202624" w:rsidP="00202624">
            <w:pPr>
              <w:widowControl/>
              <w:spacing w:after="0" w:line="240" w:lineRule="auto"/>
              <w:jc w:val="left"/>
              <w:rPr>
                <w:rFonts w:ascii="Calibri" w:eastAsia="Times New Roman" w:hAnsi="Calibri" w:cs="Calibri"/>
                <w:color w:val="000000"/>
                <w:sz w:val="24"/>
                <w:szCs w:val="24"/>
                <w:lang w:val="en-US" w:eastAsia="en-SE"/>
              </w:rPr>
            </w:pPr>
          </w:p>
        </w:tc>
      </w:tr>
      <w:tr w:rsidR="00202624" w:rsidRPr="00E527DC" w14:paraId="7958B175" w14:textId="77777777" w:rsidTr="00276134">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07FA76" w14:textId="0D410433" w:rsidR="00202624" w:rsidRPr="004A5B8F" w:rsidRDefault="00202624" w:rsidP="00276134">
            <w:pPr>
              <w:widowControl/>
              <w:spacing w:after="0" w:line="240" w:lineRule="auto"/>
              <w:jc w:val="left"/>
              <w:rPr>
                <w:rFonts w:ascii="Calibri" w:eastAsia="Times New Roman" w:hAnsi="Calibri" w:cs="Calibri"/>
                <w:color w:val="000000"/>
                <w:sz w:val="24"/>
                <w:szCs w:val="24"/>
                <w:lang w:val="en-US" w:eastAsia="en-SE"/>
              </w:rPr>
            </w:pPr>
            <w:r>
              <w:rPr>
                <w:rFonts w:ascii="Calibri" w:hAnsi="Calibri" w:cs="Calibri"/>
                <w:color w:val="000000"/>
                <w:sz w:val="22"/>
                <w:szCs w:val="22"/>
              </w:rPr>
              <w:t>1.9</w:t>
            </w:r>
          </w:p>
        </w:tc>
        <w:tc>
          <w:tcPr>
            <w:tcW w:w="44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203ADC" w14:textId="5C1381EE" w:rsidR="00202624" w:rsidRPr="00E527DC" w:rsidRDefault="00202624" w:rsidP="00276134">
            <w:pPr>
              <w:widowControl/>
              <w:spacing w:after="0" w:line="240" w:lineRule="auto"/>
              <w:jc w:val="left"/>
              <w:rPr>
                <w:rFonts w:ascii="Calibri" w:eastAsia="Times New Roman" w:hAnsi="Calibri" w:cs="Calibri"/>
                <w:color w:val="000000"/>
                <w:sz w:val="24"/>
                <w:szCs w:val="24"/>
                <w:lang w:val="en-SE" w:eastAsia="en-SE"/>
              </w:rPr>
            </w:pPr>
            <w:r>
              <w:rPr>
                <w:rFonts w:ascii="Calibri" w:hAnsi="Calibri" w:cs="Calibri"/>
                <w:color w:val="000000"/>
                <w:sz w:val="22"/>
                <w:szCs w:val="22"/>
              </w:rPr>
              <w:t>Close of the session</w:t>
            </w:r>
          </w:p>
        </w:tc>
        <w:tc>
          <w:tcPr>
            <w:tcW w:w="452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37EFA64" w14:textId="77777777" w:rsidR="00202624" w:rsidRPr="00E527DC" w:rsidRDefault="00202624" w:rsidP="00202624">
            <w:pPr>
              <w:widowControl/>
              <w:spacing w:after="0" w:line="240" w:lineRule="auto"/>
              <w:jc w:val="left"/>
              <w:rPr>
                <w:rFonts w:ascii="Calibri" w:eastAsia="Times New Roman" w:hAnsi="Calibri" w:cs="Calibri"/>
                <w:color w:val="000000"/>
                <w:sz w:val="24"/>
                <w:szCs w:val="24"/>
                <w:lang w:val="en-SE" w:eastAsia="en-SE"/>
              </w:rPr>
            </w:pPr>
            <w:r w:rsidRPr="00E527DC">
              <w:rPr>
                <w:rFonts w:ascii="Calibri" w:eastAsia="Times New Roman" w:hAnsi="Calibri" w:cs="Calibri"/>
                <w:color w:val="000000"/>
                <w:sz w:val="24"/>
                <w:szCs w:val="24"/>
                <w:lang w:val="en-SE" w:eastAsia="en-SE"/>
              </w:rPr>
              <w:t> </w:t>
            </w:r>
          </w:p>
        </w:tc>
      </w:tr>
    </w:tbl>
    <w:p w14:paraId="272F6456" w14:textId="77777777" w:rsidR="006E01D3" w:rsidRPr="006E01D3" w:rsidRDefault="006E01D3" w:rsidP="000748EB">
      <w:pPr>
        <w:widowControl/>
        <w:spacing w:after="0" w:line="240" w:lineRule="auto"/>
        <w:jc w:val="left"/>
        <w:textAlignment w:val="baseline"/>
        <w:rPr>
          <w:rFonts w:ascii="Calibri" w:eastAsia="Times New Roman" w:hAnsi="Calibri" w:cs="Calibri"/>
          <w:sz w:val="22"/>
          <w:szCs w:val="22"/>
          <w:lang w:val="en-US"/>
        </w:rPr>
      </w:pPr>
    </w:p>
    <w:p w14:paraId="0B77CA9F" w14:textId="77777777" w:rsidR="00C636BF" w:rsidRPr="00121A20" w:rsidRDefault="00C636BF" w:rsidP="00C636BF">
      <w:pPr>
        <w:spacing w:line="240" w:lineRule="auto"/>
        <w:rPr>
          <w:rFonts w:eastAsia="Batang"/>
          <w:b/>
          <w:bCs/>
        </w:rPr>
      </w:pPr>
      <w:r w:rsidRPr="00121A20">
        <w:rPr>
          <w:rFonts w:eastAsia="Batang"/>
          <w:b/>
          <w:bCs/>
        </w:rPr>
        <w:t>Legend for Tdocs:</w:t>
      </w:r>
    </w:p>
    <w:p w14:paraId="0DA4EB90" w14:textId="77777777" w:rsidR="00C636BF" w:rsidRPr="002B195D" w:rsidRDefault="00C636BF" w:rsidP="00C636BF">
      <w:pPr>
        <w:pStyle w:val="ListParagraph"/>
        <w:widowControl/>
        <w:numPr>
          <w:ilvl w:val="0"/>
          <w:numId w:val="33"/>
        </w:numPr>
        <w:spacing w:after="0" w:line="240" w:lineRule="auto"/>
        <w:contextualSpacing w:val="0"/>
        <w:rPr>
          <w:rFonts w:eastAsia="Batang"/>
          <w:b/>
          <w:bCs/>
          <w:sz w:val="20"/>
        </w:rPr>
      </w:pPr>
      <w:r>
        <w:rPr>
          <w:rFonts w:eastAsia="Batang"/>
          <w:b/>
          <w:bCs/>
          <w:sz w:val="20"/>
        </w:rPr>
        <w:t xml:space="preserve">Color: </w:t>
      </w:r>
      <w:r w:rsidRPr="002B195D">
        <w:rPr>
          <w:rFonts w:eastAsia="Batang"/>
          <w:b/>
          <w:bCs/>
          <w:sz w:val="20"/>
        </w:rPr>
        <w:t>not-yet processed</w:t>
      </w:r>
      <w:r w:rsidRPr="002B195D">
        <w:rPr>
          <w:rFonts w:eastAsia="Batang"/>
          <w:sz w:val="20"/>
        </w:rPr>
        <w:t xml:space="preserve">, </w:t>
      </w:r>
      <w:r w:rsidRPr="002B195D">
        <w:rPr>
          <w:rFonts w:eastAsia="Batang"/>
          <w:b/>
          <w:bCs/>
          <w:color w:val="FF0000"/>
          <w:sz w:val="20"/>
        </w:rPr>
        <w:t>processed</w:t>
      </w:r>
      <w:r w:rsidRPr="002B195D">
        <w:rPr>
          <w:rFonts w:eastAsia="Batang"/>
          <w:sz w:val="20"/>
        </w:rPr>
        <w:t xml:space="preserve">, </w:t>
      </w:r>
      <w:r w:rsidRPr="00D76116">
        <w:rPr>
          <w:rFonts w:eastAsia="Batang"/>
          <w:b/>
          <w:bCs/>
          <w:color w:val="808080" w:themeColor="background1" w:themeShade="80"/>
          <w:sz w:val="20"/>
        </w:rPr>
        <w:t>late</w:t>
      </w:r>
      <w:r>
        <w:rPr>
          <w:rFonts w:eastAsia="Batang"/>
          <w:sz w:val="20"/>
        </w:rPr>
        <w:t xml:space="preserve">, </w:t>
      </w:r>
      <w:r w:rsidRPr="00D53BBA">
        <w:rPr>
          <w:rFonts w:eastAsia="Batang"/>
          <w:b/>
          <w:bCs/>
          <w:strike/>
          <w:sz w:val="20"/>
        </w:rPr>
        <w:t>withdrawn</w:t>
      </w:r>
      <w:r>
        <w:rPr>
          <w:rFonts w:eastAsia="Batang"/>
          <w:sz w:val="20"/>
        </w:rPr>
        <w:t xml:space="preserve">, </w:t>
      </w:r>
      <w:r w:rsidRPr="002B195D">
        <w:rPr>
          <w:rFonts w:eastAsia="Batang"/>
          <w:b/>
          <w:bCs/>
          <w:sz w:val="20"/>
          <w:highlight w:val="yellow"/>
        </w:rPr>
        <w:t>moved to a different A.I.</w:t>
      </w:r>
      <w:r w:rsidRPr="002B195D">
        <w:rPr>
          <w:rFonts w:eastAsia="Batang"/>
          <w:sz w:val="20"/>
        </w:rPr>
        <w:t xml:space="preserve">, </w:t>
      </w:r>
      <w:r w:rsidRPr="002B195D">
        <w:rPr>
          <w:rFonts w:eastAsia="Batang"/>
          <w:b/>
          <w:bCs/>
          <w:sz w:val="20"/>
          <w:highlight w:val="magenta"/>
        </w:rPr>
        <w:t>under email agreement</w:t>
      </w:r>
    </w:p>
    <w:p w14:paraId="0AEDB6D4" w14:textId="7492F0C9" w:rsidR="00C636BF" w:rsidRPr="002B195D" w:rsidRDefault="00C636BF" w:rsidP="00C636BF">
      <w:pPr>
        <w:pStyle w:val="ListParagraph"/>
        <w:widowControl/>
        <w:numPr>
          <w:ilvl w:val="0"/>
          <w:numId w:val="33"/>
        </w:numPr>
        <w:spacing w:after="0" w:line="240" w:lineRule="auto"/>
        <w:contextualSpacing w:val="0"/>
        <w:rPr>
          <w:rFonts w:eastAsia="Batang"/>
          <w:b/>
          <w:bCs/>
          <w:sz w:val="20"/>
        </w:rPr>
      </w:pPr>
      <w:r w:rsidRPr="002B195D">
        <w:rPr>
          <w:sz w:val="20"/>
        </w:rPr>
        <w:t xml:space="preserve">a agreed, app approved, </w:t>
      </w:r>
      <w:r w:rsidR="00084BAA">
        <w:rPr>
          <w:sz w:val="20"/>
        </w:rPr>
        <w:t>e endorsed</w:t>
      </w:r>
      <w:r w:rsidR="00FD3CA4" w:rsidRPr="002B195D">
        <w:rPr>
          <w:sz w:val="20"/>
        </w:rPr>
        <w:t xml:space="preserve">, </w:t>
      </w:r>
      <w:r w:rsidR="00FD3CA4">
        <w:rPr>
          <w:sz w:val="20"/>
        </w:rPr>
        <w:t>m missing,</w:t>
      </w:r>
      <w:r w:rsidR="00084BAA">
        <w:rPr>
          <w:sz w:val="20"/>
        </w:rPr>
        <w:t xml:space="preserve"> </w:t>
      </w:r>
      <w:r w:rsidRPr="002B195D">
        <w:rPr>
          <w:sz w:val="20"/>
        </w:rPr>
        <w:t>n noted</w:t>
      </w:r>
      <w:r w:rsidR="00C56B84">
        <w:rPr>
          <w:sz w:val="20"/>
        </w:rPr>
        <w:t xml:space="preserve"> </w:t>
      </w:r>
      <w:r w:rsidRPr="002B195D">
        <w:rPr>
          <w:sz w:val="20"/>
        </w:rPr>
        <w:t>np</w:t>
      </w:r>
      <w:r w:rsidR="00FD3CA4">
        <w:rPr>
          <w:sz w:val="20"/>
        </w:rPr>
        <w:t>,</w:t>
      </w:r>
      <w:r w:rsidRPr="002B195D">
        <w:rPr>
          <w:sz w:val="20"/>
        </w:rPr>
        <w:t xml:space="preserve"> not pursued</w:t>
      </w:r>
      <w:r>
        <w:rPr>
          <w:sz w:val="20"/>
        </w:rPr>
        <w:t>, pp postponed</w:t>
      </w:r>
      <w:r w:rsidR="00C56B84">
        <w:rPr>
          <w:sz w:val="20"/>
        </w:rPr>
        <w:t>, r revised</w:t>
      </w:r>
    </w:p>
    <w:p w14:paraId="0E98F7EA" w14:textId="1D6B77C5" w:rsidR="000748EB" w:rsidRPr="00C636BF" w:rsidRDefault="000748EB" w:rsidP="000748EB">
      <w:pPr>
        <w:widowControl/>
        <w:spacing w:after="0" w:line="240" w:lineRule="auto"/>
        <w:jc w:val="left"/>
        <w:textAlignment w:val="baseline"/>
        <w:rPr>
          <w:rFonts w:ascii="Calibri" w:eastAsia="Times New Roman" w:hAnsi="Calibri" w:cs="Calibri"/>
          <w:sz w:val="22"/>
          <w:szCs w:val="22"/>
        </w:rPr>
      </w:pPr>
    </w:p>
    <w:p w14:paraId="2894C620" w14:textId="77777777" w:rsidR="005C694D" w:rsidRDefault="005C694D">
      <w:pPr>
        <w:widowControl/>
        <w:spacing w:after="0" w:line="240" w:lineRule="auto"/>
        <w:jc w:val="left"/>
        <w:rPr>
          <w:rFonts w:eastAsia="Times New Roman" w:cs="Arial"/>
          <w:b/>
          <w:bCs/>
          <w:color w:val="000000"/>
          <w:sz w:val="36"/>
          <w:szCs w:val="36"/>
        </w:rPr>
      </w:pPr>
      <w:r>
        <w:rPr>
          <w:rFonts w:eastAsia="Times New Roman" w:cs="Arial"/>
          <w:b/>
          <w:bCs/>
          <w:color w:val="000000"/>
          <w:sz w:val="36"/>
          <w:szCs w:val="36"/>
        </w:rPr>
        <w:br w:type="page"/>
      </w:r>
    </w:p>
    <w:p w14:paraId="174EBA29" w14:textId="7BE68AE7" w:rsidR="000748EB" w:rsidRPr="004A79C0" w:rsidRDefault="000748EB" w:rsidP="007066FD">
      <w:pPr>
        <w:pStyle w:val="Heading1"/>
      </w:pPr>
      <w:r w:rsidRPr="000748EB">
        <w:t xml:space="preserve">Annex </w:t>
      </w:r>
      <w:r w:rsidRPr="004A79C0">
        <w:t>B</w:t>
      </w:r>
      <w:r w:rsidR="00006827">
        <w:t xml:space="preserve"> - </w:t>
      </w:r>
      <w:r w:rsidRPr="004A79C0">
        <w:t>Participants</w:t>
      </w:r>
    </w:p>
    <w:p w14:paraId="424870AA" w14:textId="5F53AAF3" w:rsidR="000748EB" w:rsidRPr="000748EB" w:rsidRDefault="000748EB" w:rsidP="000748EB">
      <w:pPr>
        <w:widowControl/>
        <w:spacing w:after="0" w:line="240" w:lineRule="auto"/>
        <w:jc w:val="left"/>
        <w:textAlignment w:val="baseline"/>
        <w:rPr>
          <w:rFonts w:ascii="Segoe UI" w:eastAsia="Times New Roman" w:hAnsi="Segoe UI" w:cs="Segoe UI"/>
          <w:sz w:val="18"/>
          <w:szCs w:val="18"/>
          <w:lang w:val="en-US"/>
        </w:rPr>
      </w:pPr>
      <w:r w:rsidRPr="000748EB">
        <w:rPr>
          <w:rFonts w:ascii="Calibri" w:eastAsia="Times New Roman" w:hAnsi="Calibri" w:cs="Calibri"/>
          <w:sz w:val="22"/>
          <w:szCs w:val="22"/>
          <w:lang w:val="en-US"/>
        </w:rPr>
        <w:t> </w:t>
      </w:r>
    </w:p>
    <w:tbl>
      <w:tblPr>
        <w:tblW w:w="6000" w:type="dxa"/>
        <w:tblCellMar>
          <w:left w:w="0" w:type="dxa"/>
          <w:right w:w="0" w:type="dxa"/>
        </w:tblCellMar>
        <w:tblLook w:val="04A0" w:firstRow="1" w:lastRow="0" w:firstColumn="1" w:lastColumn="0" w:noHBand="0" w:noVBand="1"/>
      </w:tblPr>
      <w:tblGrid>
        <w:gridCol w:w="3000"/>
        <w:gridCol w:w="3000"/>
      </w:tblGrid>
      <w:tr w:rsidR="000815D0" w:rsidRPr="000748EB" w14:paraId="7068EA1F" w14:textId="77777777" w:rsidTr="000815D0">
        <w:trPr>
          <w:trHeight w:val="384"/>
        </w:trPr>
        <w:tc>
          <w:tcPr>
            <w:tcW w:w="3000" w:type="dxa"/>
            <w:tcBorders>
              <w:top w:val="single" w:sz="6" w:space="0" w:color="000080"/>
              <w:left w:val="single" w:sz="6" w:space="0" w:color="000080"/>
              <w:bottom w:val="single" w:sz="6" w:space="0" w:color="000080"/>
              <w:right w:val="single" w:sz="6" w:space="0" w:color="000080"/>
            </w:tcBorders>
            <w:shd w:val="clear" w:color="auto" w:fill="000080"/>
            <w:hideMark/>
          </w:tcPr>
          <w:p w14:paraId="70170551" w14:textId="400139A5" w:rsidR="000815D0" w:rsidRPr="000748EB" w:rsidRDefault="000815D0" w:rsidP="000748EB">
            <w:pPr>
              <w:widowControl/>
              <w:spacing w:after="0" w:line="240" w:lineRule="auto"/>
              <w:jc w:val="center"/>
              <w:textAlignment w:val="baseline"/>
              <w:rPr>
                <w:rFonts w:ascii="Times New Roman" w:eastAsia="Times New Roman" w:hAnsi="Times New Roman"/>
                <w:sz w:val="24"/>
                <w:szCs w:val="24"/>
                <w:lang w:val="de-DE"/>
              </w:rPr>
            </w:pPr>
            <w:r w:rsidRPr="000748EB">
              <w:rPr>
                <w:rFonts w:eastAsia="Times New Roman" w:cs="Arial"/>
                <w:b/>
                <w:bCs/>
                <w:color w:val="FFFFFF"/>
                <w:sz w:val="24"/>
                <w:szCs w:val="24"/>
                <w:lang w:val="en-US"/>
              </w:rPr>
              <w:t>NAME</w:t>
            </w:r>
          </w:p>
        </w:tc>
        <w:tc>
          <w:tcPr>
            <w:tcW w:w="3000" w:type="dxa"/>
            <w:tcBorders>
              <w:top w:val="single" w:sz="6" w:space="0" w:color="000080"/>
              <w:left w:val="single" w:sz="6" w:space="0" w:color="000080"/>
              <w:bottom w:val="single" w:sz="6" w:space="0" w:color="000080"/>
              <w:right w:val="single" w:sz="6" w:space="0" w:color="000080"/>
            </w:tcBorders>
            <w:shd w:val="clear" w:color="auto" w:fill="000080"/>
            <w:hideMark/>
          </w:tcPr>
          <w:p w14:paraId="6A08D890" w14:textId="0A0D40C4" w:rsidR="000815D0" w:rsidRPr="000748EB" w:rsidRDefault="000815D0" w:rsidP="000748EB">
            <w:pPr>
              <w:widowControl/>
              <w:spacing w:after="0" w:line="240" w:lineRule="auto"/>
              <w:jc w:val="center"/>
              <w:textAlignment w:val="baseline"/>
              <w:rPr>
                <w:rFonts w:ascii="Times New Roman" w:eastAsia="Times New Roman" w:hAnsi="Times New Roman"/>
                <w:sz w:val="24"/>
                <w:szCs w:val="24"/>
                <w:lang w:val="de-DE"/>
              </w:rPr>
            </w:pPr>
            <w:r w:rsidRPr="000748EB">
              <w:rPr>
                <w:rFonts w:eastAsia="Times New Roman" w:cs="Arial"/>
                <w:b/>
                <w:bCs/>
                <w:color w:val="FFFFFF"/>
                <w:sz w:val="24"/>
                <w:szCs w:val="24"/>
                <w:lang w:val="en-US"/>
              </w:rPr>
              <w:t>COMPANY</w:t>
            </w:r>
          </w:p>
        </w:tc>
      </w:tr>
      <w:tr w:rsidR="00B95306" w:rsidRPr="000748EB" w14:paraId="22627EDD" w14:textId="77777777" w:rsidTr="00783A6D">
        <w:tc>
          <w:tcPr>
            <w:tcW w:w="3000" w:type="dxa"/>
            <w:tcBorders>
              <w:top w:val="single" w:sz="6" w:space="0" w:color="000080"/>
              <w:left w:val="single" w:sz="6" w:space="0" w:color="000080"/>
              <w:bottom w:val="single" w:sz="6" w:space="0" w:color="000080"/>
              <w:right w:val="single" w:sz="6" w:space="0" w:color="000080"/>
            </w:tcBorders>
            <w:shd w:val="clear" w:color="auto" w:fill="auto"/>
            <w:vAlign w:val="bottom"/>
          </w:tcPr>
          <w:p w14:paraId="4325954A" w14:textId="30B078F0" w:rsidR="00B95306" w:rsidRPr="00F31887" w:rsidRDefault="00B95306" w:rsidP="00B95306">
            <w:pPr>
              <w:widowControl/>
              <w:spacing w:after="0" w:line="240" w:lineRule="auto"/>
              <w:jc w:val="center"/>
              <w:textAlignment w:val="baseline"/>
              <w:rPr>
                <w:rFonts w:asciiTheme="minorHAnsi" w:eastAsia="Times New Roman" w:hAnsiTheme="minorHAnsi" w:cstheme="minorHAnsi"/>
                <w:color w:val="000000"/>
                <w:sz w:val="24"/>
                <w:szCs w:val="24"/>
                <w:lang w:val="de-DE"/>
              </w:rPr>
            </w:pPr>
            <w:r>
              <w:rPr>
                <w:rFonts w:ascii="Calibri" w:hAnsi="Calibri" w:cs="Calibri"/>
                <w:color w:val="000000"/>
                <w:sz w:val="22"/>
                <w:szCs w:val="22"/>
              </w:rPr>
              <w:t>Tomas Toftgård</w:t>
            </w:r>
          </w:p>
        </w:tc>
        <w:tc>
          <w:tcPr>
            <w:tcW w:w="3000" w:type="dxa"/>
            <w:tcBorders>
              <w:top w:val="single" w:sz="6" w:space="0" w:color="000080"/>
              <w:left w:val="single" w:sz="6" w:space="0" w:color="000080"/>
              <w:bottom w:val="single" w:sz="6" w:space="0" w:color="000080"/>
              <w:right w:val="single" w:sz="6" w:space="0" w:color="000080"/>
            </w:tcBorders>
            <w:shd w:val="clear" w:color="auto" w:fill="auto"/>
            <w:vAlign w:val="bottom"/>
          </w:tcPr>
          <w:p w14:paraId="13DD0DAE" w14:textId="640B7238" w:rsidR="00B95306" w:rsidRPr="00F31887" w:rsidRDefault="00B95306" w:rsidP="00B95306">
            <w:pPr>
              <w:widowControl/>
              <w:spacing w:after="0" w:line="240" w:lineRule="auto"/>
              <w:jc w:val="center"/>
              <w:textAlignment w:val="baseline"/>
              <w:rPr>
                <w:rFonts w:asciiTheme="minorHAnsi" w:eastAsia="Times New Roman" w:hAnsiTheme="minorHAnsi" w:cstheme="minorHAnsi"/>
                <w:color w:val="000000"/>
                <w:sz w:val="24"/>
                <w:szCs w:val="24"/>
                <w:lang w:val="de-DE"/>
              </w:rPr>
            </w:pPr>
            <w:r>
              <w:rPr>
                <w:rFonts w:ascii="Calibri" w:hAnsi="Calibri" w:cs="Calibri"/>
                <w:color w:val="000000"/>
                <w:sz w:val="22"/>
                <w:szCs w:val="22"/>
              </w:rPr>
              <w:t>Ericsson</w:t>
            </w:r>
            <w:r w:rsidR="003F7D84">
              <w:rPr>
                <w:rFonts w:ascii="Calibri" w:hAnsi="Calibri" w:cs="Calibri"/>
                <w:color w:val="000000"/>
                <w:sz w:val="22"/>
                <w:szCs w:val="22"/>
              </w:rPr>
              <w:t xml:space="preserve"> LM</w:t>
            </w:r>
          </w:p>
        </w:tc>
      </w:tr>
      <w:tr w:rsidR="00B95306" w:rsidRPr="000748EB" w14:paraId="4FA3C7CE" w14:textId="77777777" w:rsidTr="00783A6D">
        <w:tc>
          <w:tcPr>
            <w:tcW w:w="3000" w:type="dxa"/>
            <w:tcBorders>
              <w:top w:val="single" w:sz="6" w:space="0" w:color="000080"/>
              <w:left w:val="single" w:sz="6" w:space="0" w:color="000080"/>
              <w:bottom w:val="single" w:sz="6" w:space="0" w:color="000080"/>
              <w:right w:val="single" w:sz="6" w:space="0" w:color="000080"/>
            </w:tcBorders>
            <w:shd w:val="clear" w:color="auto" w:fill="auto"/>
            <w:vAlign w:val="bottom"/>
          </w:tcPr>
          <w:p w14:paraId="37A9B608" w14:textId="7D1C577D" w:rsidR="00B95306" w:rsidRPr="00140E0B" w:rsidRDefault="00B95306" w:rsidP="00B95306">
            <w:pPr>
              <w:widowControl/>
              <w:spacing w:after="0" w:line="240" w:lineRule="auto"/>
              <w:jc w:val="center"/>
              <w:textAlignment w:val="baseline"/>
              <w:rPr>
                <w:rFonts w:asciiTheme="minorHAnsi" w:eastAsia="Times New Roman" w:hAnsiTheme="minorHAnsi" w:cstheme="minorHAnsi"/>
                <w:sz w:val="24"/>
                <w:szCs w:val="24"/>
                <w:lang w:val="de-DE"/>
              </w:rPr>
            </w:pPr>
            <w:r>
              <w:rPr>
                <w:rFonts w:ascii="Calibri" w:hAnsi="Calibri" w:cs="Calibri"/>
                <w:color w:val="000000"/>
                <w:sz w:val="22"/>
                <w:szCs w:val="22"/>
              </w:rPr>
              <w:t>Erik Norvell</w:t>
            </w:r>
          </w:p>
        </w:tc>
        <w:tc>
          <w:tcPr>
            <w:tcW w:w="3000" w:type="dxa"/>
            <w:tcBorders>
              <w:top w:val="single" w:sz="6" w:space="0" w:color="000080"/>
              <w:left w:val="single" w:sz="6" w:space="0" w:color="000080"/>
              <w:bottom w:val="single" w:sz="6" w:space="0" w:color="000080"/>
              <w:right w:val="single" w:sz="6" w:space="0" w:color="000080"/>
            </w:tcBorders>
            <w:shd w:val="clear" w:color="auto" w:fill="auto"/>
            <w:vAlign w:val="bottom"/>
          </w:tcPr>
          <w:p w14:paraId="04B93145" w14:textId="1458AC14" w:rsidR="00B95306" w:rsidRPr="00140E0B" w:rsidRDefault="00B95306" w:rsidP="00B95306">
            <w:pPr>
              <w:widowControl/>
              <w:spacing w:after="0" w:line="240" w:lineRule="auto"/>
              <w:jc w:val="center"/>
              <w:textAlignment w:val="baseline"/>
              <w:rPr>
                <w:rFonts w:asciiTheme="minorHAnsi" w:eastAsia="Times New Roman" w:hAnsiTheme="minorHAnsi" w:cstheme="minorHAnsi"/>
                <w:sz w:val="24"/>
                <w:szCs w:val="24"/>
                <w:lang w:val="de-DE"/>
              </w:rPr>
            </w:pPr>
            <w:r>
              <w:rPr>
                <w:rFonts w:ascii="Calibri" w:hAnsi="Calibri" w:cs="Calibri"/>
                <w:color w:val="000000"/>
                <w:sz w:val="22"/>
                <w:szCs w:val="22"/>
              </w:rPr>
              <w:t>Ericsson</w:t>
            </w:r>
            <w:r w:rsidR="003F7D84">
              <w:rPr>
                <w:rFonts w:ascii="Calibri" w:hAnsi="Calibri" w:cs="Calibri"/>
                <w:color w:val="000000"/>
                <w:sz w:val="22"/>
                <w:szCs w:val="22"/>
              </w:rPr>
              <w:t xml:space="preserve"> LM</w:t>
            </w:r>
          </w:p>
        </w:tc>
      </w:tr>
      <w:tr w:rsidR="00B95306" w:rsidRPr="000748EB" w14:paraId="5BBC3EBC" w14:textId="77777777" w:rsidTr="00783A6D">
        <w:tc>
          <w:tcPr>
            <w:tcW w:w="3000" w:type="dxa"/>
            <w:tcBorders>
              <w:top w:val="single" w:sz="6" w:space="0" w:color="000080"/>
              <w:left w:val="single" w:sz="6" w:space="0" w:color="000080"/>
              <w:bottom w:val="single" w:sz="6" w:space="0" w:color="000080"/>
              <w:right w:val="single" w:sz="6" w:space="0" w:color="000080"/>
            </w:tcBorders>
            <w:shd w:val="clear" w:color="auto" w:fill="auto"/>
            <w:vAlign w:val="bottom"/>
          </w:tcPr>
          <w:p w14:paraId="59351C53" w14:textId="5BB6A057" w:rsidR="00B95306" w:rsidRPr="00140E0B" w:rsidRDefault="00B95306" w:rsidP="00B95306">
            <w:pPr>
              <w:widowControl/>
              <w:spacing w:after="0" w:line="240" w:lineRule="auto"/>
              <w:jc w:val="center"/>
              <w:textAlignment w:val="baseline"/>
              <w:rPr>
                <w:rFonts w:asciiTheme="minorHAnsi" w:eastAsia="Times New Roman" w:hAnsiTheme="minorHAnsi" w:cstheme="minorHAnsi"/>
                <w:sz w:val="24"/>
                <w:szCs w:val="24"/>
                <w:lang w:val="de-DE"/>
              </w:rPr>
            </w:pPr>
            <w:r>
              <w:rPr>
                <w:rFonts w:ascii="Calibri" w:hAnsi="Calibri" w:cs="Calibri"/>
                <w:color w:val="000000"/>
                <w:sz w:val="22"/>
                <w:szCs w:val="22"/>
              </w:rPr>
              <w:t>Noboru Harada</w:t>
            </w:r>
          </w:p>
        </w:tc>
        <w:tc>
          <w:tcPr>
            <w:tcW w:w="3000" w:type="dxa"/>
            <w:tcBorders>
              <w:top w:val="single" w:sz="6" w:space="0" w:color="000080"/>
              <w:left w:val="single" w:sz="6" w:space="0" w:color="000080"/>
              <w:bottom w:val="single" w:sz="6" w:space="0" w:color="000080"/>
              <w:right w:val="single" w:sz="6" w:space="0" w:color="000080"/>
            </w:tcBorders>
            <w:shd w:val="clear" w:color="auto" w:fill="auto"/>
            <w:vAlign w:val="bottom"/>
          </w:tcPr>
          <w:p w14:paraId="658C8AF8" w14:textId="54E042D7" w:rsidR="00B95306" w:rsidRPr="00140E0B" w:rsidRDefault="003F7D84" w:rsidP="00B95306">
            <w:pPr>
              <w:widowControl/>
              <w:spacing w:after="0" w:line="240" w:lineRule="auto"/>
              <w:jc w:val="center"/>
              <w:textAlignment w:val="baseline"/>
              <w:rPr>
                <w:rFonts w:asciiTheme="minorHAnsi" w:eastAsia="Times New Roman" w:hAnsiTheme="minorHAnsi" w:cstheme="minorHAnsi"/>
                <w:sz w:val="24"/>
                <w:szCs w:val="24"/>
                <w:lang w:val="de-DE"/>
              </w:rPr>
            </w:pPr>
            <w:r>
              <w:rPr>
                <w:rFonts w:ascii="Calibri" w:hAnsi="Calibri" w:cs="Calibri"/>
                <w:color w:val="000000"/>
                <w:sz w:val="22"/>
                <w:szCs w:val="22"/>
              </w:rPr>
              <w:t>NTT</w:t>
            </w:r>
          </w:p>
        </w:tc>
      </w:tr>
      <w:tr w:rsidR="00B95306" w:rsidRPr="000748EB" w14:paraId="5A256462" w14:textId="77777777" w:rsidTr="00783A6D">
        <w:tc>
          <w:tcPr>
            <w:tcW w:w="3000" w:type="dxa"/>
            <w:tcBorders>
              <w:top w:val="single" w:sz="6" w:space="0" w:color="000080"/>
              <w:left w:val="single" w:sz="6" w:space="0" w:color="000080"/>
              <w:bottom w:val="single" w:sz="6" w:space="0" w:color="000080"/>
              <w:right w:val="single" w:sz="6" w:space="0" w:color="000080"/>
            </w:tcBorders>
            <w:shd w:val="clear" w:color="auto" w:fill="auto"/>
            <w:vAlign w:val="bottom"/>
          </w:tcPr>
          <w:p w14:paraId="5FBF88B0" w14:textId="0832168E" w:rsidR="00B95306" w:rsidRPr="008D14F5" w:rsidRDefault="00B95306" w:rsidP="00B95306">
            <w:pPr>
              <w:widowControl/>
              <w:spacing w:after="0" w:line="240" w:lineRule="auto"/>
              <w:jc w:val="center"/>
              <w:textAlignment w:val="baseline"/>
              <w:rPr>
                <w:rFonts w:asciiTheme="minorHAnsi" w:eastAsia="Times New Roman" w:hAnsiTheme="minorHAnsi" w:cstheme="minorHAnsi"/>
                <w:color w:val="000000"/>
                <w:sz w:val="24"/>
                <w:szCs w:val="24"/>
                <w:lang w:val="en-US"/>
              </w:rPr>
            </w:pPr>
            <w:r>
              <w:rPr>
                <w:rFonts w:ascii="Calibri" w:hAnsi="Calibri" w:cs="Calibri"/>
                <w:color w:val="000000"/>
                <w:sz w:val="22"/>
                <w:szCs w:val="22"/>
              </w:rPr>
              <w:t>Takehiro Moriya</w:t>
            </w:r>
          </w:p>
        </w:tc>
        <w:tc>
          <w:tcPr>
            <w:tcW w:w="3000" w:type="dxa"/>
            <w:tcBorders>
              <w:top w:val="single" w:sz="6" w:space="0" w:color="000080"/>
              <w:left w:val="single" w:sz="6" w:space="0" w:color="000080"/>
              <w:bottom w:val="single" w:sz="6" w:space="0" w:color="000080"/>
              <w:right w:val="single" w:sz="6" w:space="0" w:color="000080"/>
            </w:tcBorders>
            <w:shd w:val="clear" w:color="auto" w:fill="auto"/>
            <w:vAlign w:val="bottom"/>
          </w:tcPr>
          <w:p w14:paraId="51EBB256" w14:textId="75A0FEFB" w:rsidR="00B95306" w:rsidRPr="008D14F5" w:rsidRDefault="003F7D84" w:rsidP="00B95306">
            <w:pPr>
              <w:widowControl/>
              <w:spacing w:after="0" w:line="240" w:lineRule="auto"/>
              <w:jc w:val="center"/>
              <w:textAlignment w:val="baseline"/>
              <w:rPr>
                <w:rFonts w:asciiTheme="minorHAnsi" w:eastAsia="Times New Roman" w:hAnsiTheme="minorHAnsi" w:cstheme="minorHAnsi"/>
                <w:sz w:val="24"/>
                <w:szCs w:val="24"/>
                <w:lang w:val="de-DE"/>
              </w:rPr>
            </w:pPr>
            <w:r>
              <w:rPr>
                <w:rFonts w:ascii="Calibri" w:hAnsi="Calibri" w:cs="Calibri"/>
                <w:color w:val="000000"/>
                <w:sz w:val="22"/>
                <w:szCs w:val="22"/>
              </w:rPr>
              <w:t>NTT</w:t>
            </w:r>
          </w:p>
        </w:tc>
      </w:tr>
      <w:tr w:rsidR="00B95306" w:rsidRPr="000748EB" w14:paraId="4D045FB6" w14:textId="77777777" w:rsidTr="00783A6D">
        <w:trPr>
          <w:trHeight w:val="34"/>
        </w:trPr>
        <w:tc>
          <w:tcPr>
            <w:tcW w:w="3000" w:type="dxa"/>
            <w:tcBorders>
              <w:top w:val="single" w:sz="6" w:space="0" w:color="000080"/>
              <w:left w:val="single" w:sz="6" w:space="0" w:color="000080"/>
              <w:bottom w:val="single" w:sz="6" w:space="0" w:color="000080"/>
              <w:right w:val="single" w:sz="6" w:space="0" w:color="000080"/>
            </w:tcBorders>
            <w:shd w:val="clear" w:color="auto" w:fill="auto"/>
            <w:vAlign w:val="bottom"/>
          </w:tcPr>
          <w:p w14:paraId="6788E6F4" w14:textId="55D5E580" w:rsidR="00B95306" w:rsidRPr="00F31887" w:rsidRDefault="00B95306" w:rsidP="00B95306">
            <w:pPr>
              <w:widowControl/>
              <w:spacing w:after="0" w:line="240" w:lineRule="auto"/>
              <w:jc w:val="center"/>
              <w:textAlignment w:val="baseline"/>
              <w:rPr>
                <w:rFonts w:asciiTheme="minorHAnsi" w:eastAsia="Times New Roman" w:hAnsiTheme="minorHAnsi" w:cstheme="minorHAnsi"/>
                <w:color w:val="000000"/>
                <w:sz w:val="24"/>
                <w:szCs w:val="24"/>
                <w:lang w:val="en-US"/>
              </w:rPr>
            </w:pPr>
            <w:r>
              <w:rPr>
                <w:rFonts w:ascii="Calibri" w:hAnsi="Calibri" w:cs="Calibri"/>
                <w:color w:val="000000"/>
                <w:sz w:val="22"/>
                <w:szCs w:val="22"/>
              </w:rPr>
              <w:t>Tommy Vaillancourt</w:t>
            </w:r>
          </w:p>
        </w:tc>
        <w:tc>
          <w:tcPr>
            <w:tcW w:w="3000" w:type="dxa"/>
            <w:tcBorders>
              <w:top w:val="single" w:sz="6" w:space="0" w:color="000080"/>
              <w:left w:val="single" w:sz="6" w:space="0" w:color="000080"/>
              <w:bottom w:val="single" w:sz="6" w:space="0" w:color="000080"/>
              <w:right w:val="single" w:sz="6" w:space="0" w:color="000080"/>
            </w:tcBorders>
            <w:shd w:val="clear" w:color="auto" w:fill="auto"/>
            <w:vAlign w:val="bottom"/>
          </w:tcPr>
          <w:p w14:paraId="0A11194D" w14:textId="26267240" w:rsidR="00B95306" w:rsidRPr="00F31887" w:rsidRDefault="003F7D84" w:rsidP="00B95306">
            <w:pPr>
              <w:widowControl/>
              <w:spacing w:after="0" w:line="240" w:lineRule="auto"/>
              <w:jc w:val="center"/>
              <w:textAlignment w:val="baseline"/>
              <w:rPr>
                <w:rFonts w:asciiTheme="minorHAnsi" w:eastAsia="Times New Roman" w:hAnsiTheme="minorHAnsi" w:cstheme="minorHAnsi"/>
                <w:sz w:val="24"/>
                <w:szCs w:val="24"/>
                <w:lang w:val="de-DE"/>
              </w:rPr>
            </w:pPr>
            <w:r>
              <w:rPr>
                <w:rFonts w:ascii="Calibri" w:hAnsi="Calibri" w:cs="Calibri"/>
                <w:color w:val="000000"/>
                <w:sz w:val="22"/>
                <w:szCs w:val="22"/>
              </w:rPr>
              <w:t>VoiceAge</w:t>
            </w:r>
          </w:p>
        </w:tc>
      </w:tr>
      <w:tr w:rsidR="00B95306" w:rsidRPr="000748EB" w14:paraId="583923BC" w14:textId="77777777" w:rsidTr="00783A6D">
        <w:tc>
          <w:tcPr>
            <w:tcW w:w="3000" w:type="dxa"/>
            <w:tcBorders>
              <w:top w:val="single" w:sz="6" w:space="0" w:color="000080"/>
              <w:left w:val="single" w:sz="6" w:space="0" w:color="000080"/>
              <w:bottom w:val="single" w:sz="6" w:space="0" w:color="000080"/>
              <w:right w:val="single" w:sz="6" w:space="0" w:color="000080"/>
            </w:tcBorders>
            <w:shd w:val="clear" w:color="auto" w:fill="auto"/>
            <w:vAlign w:val="bottom"/>
          </w:tcPr>
          <w:p w14:paraId="3BD8A08F" w14:textId="012F3A27" w:rsidR="00B95306" w:rsidRPr="00140E0B" w:rsidRDefault="00796AA7" w:rsidP="00B95306">
            <w:pPr>
              <w:widowControl/>
              <w:spacing w:after="0" w:line="240" w:lineRule="auto"/>
              <w:jc w:val="center"/>
              <w:textAlignment w:val="baseline"/>
              <w:rPr>
                <w:rFonts w:asciiTheme="minorHAnsi" w:eastAsia="Times New Roman" w:hAnsiTheme="minorHAnsi" w:cstheme="minorHAnsi"/>
                <w:sz w:val="24"/>
                <w:szCs w:val="24"/>
                <w:lang w:val="de-DE"/>
              </w:rPr>
            </w:pPr>
            <w:r>
              <w:rPr>
                <w:rFonts w:ascii="Calibri" w:hAnsi="Calibri" w:cs="Calibri"/>
                <w:color w:val="000000"/>
                <w:sz w:val="22"/>
                <w:szCs w:val="22"/>
              </w:rPr>
              <w:t xml:space="preserve">Marek </w:t>
            </w:r>
            <w:r w:rsidR="00B95306">
              <w:rPr>
                <w:rFonts w:ascii="Calibri" w:hAnsi="Calibri" w:cs="Calibri"/>
                <w:color w:val="000000"/>
                <w:sz w:val="22"/>
                <w:szCs w:val="22"/>
              </w:rPr>
              <w:t>Szczerba</w:t>
            </w:r>
          </w:p>
        </w:tc>
        <w:tc>
          <w:tcPr>
            <w:tcW w:w="3000" w:type="dxa"/>
            <w:tcBorders>
              <w:top w:val="single" w:sz="6" w:space="0" w:color="000080"/>
              <w:left w:val="single" w:sz="6" w:space="0" w:color="000080"/>
              <w:bottom w:val="single" w:sz="6" w:space="0" w:color="000080"/>
              <w:right w:val="single" w:sz="6" w:space="0" w:color="000080"/>
            </w:tcBorders>
            <w:shd w:val="clear" w:color="auto" w:fill="auto"/>
            <w:vAlign w:val="bottom"/>
          </w:tcPr>
          <w:p w14:paraId="009466D2" w14:textId="0AE4F84A" w:rsidR="00B95306" w:rsidRPr="00140E0B" w:rsidRDefault="003F7D84" w:rsidP="00B95306">
            <w:pPr>
              <w:widowControl/>
              <w:spacing w:after="0" w:line="240" w:lineRule="auto"/>
              <w:jc w:val="center"/>
              <w:textAlignment w:val="baseline"/>
              <w:rPr>
                <w:rFonts w:asciiTheme="minorHAnsi" w:eastAsia="Times New Roman" w:hAnsiTheme="minorHAnsi" w:cstheme="minorHAnsi"/>
                <w:sz w:val="24"/>
                <w:szCs w:val="24"/>
                <w:lang w:val="de-DE"/>
              </w:rPr>
            </w:pPr>
            <w:r>
              <w:rPr>
                <w:rFonts w:ascii="Calibri" w:hAnsi="Calibri" w:cs="Calibri"/>
                <w:color w:val="000000"/>
                <w:sz w:val="22"/>
                <w:szCs w:val="22"/>
              </w:rPr>
              <w:t>Philips</w:t>
            </w:r>
          </w:p>
        </w:tc>
      </w:tr>
      <w:tr w:rsidR="00B95306" w:rsidRPr="008B059E" w14:paraId="490C2D07" w14:textId="77777777" w:rsidTr="00783A6D">
        <w:trPr>
          <w:trHeight w:val="152"/>
        </w:trPr>
        <w:tc>
          <w:tcPr>
            <w:tcW w:w="3000" w:type="dxa"/>
            <w:tcBorders>
              <w:top w:val="single" w:sz="6" w:space="0" w:color="000080"/>
              <w:left w:val="single" w:sz="6" w:space="0" w:color="000080"/>
              <w:bottom w:val="single" w:sz="6" w:space="0" w:color="000080"/>
              <w:right w:val="single" w:sz="6" w:space="0" w:color="000080"/>
            </w:tcBorders>
            <w:shd w:val="clear" w:color="auto" w:fill="auto"/>
            <w:vAlign w:val="bottom"/>
          </w:tcPr>
          <w:p w14:paraId="231CCBE6" w14:textId="6F3247AC" w:rsidR="00B95306" w:rsidRPr="00CE26CD" w:rsidRDefault="00796AA7" w:rsidP="00B95306">
            <w:pPr>
              <w:widowControl/>
              <w:spacing w:after="0" w:line="240" w:lineRule="auto"/>
              <w:jc w:val="center"/>
              <w:textAlignment w:val="baseline"/>
              <w:rPr>
                <w:rFonts w:asciiTheme="minorHAnsi" w:eastAsia="Times New Roman" w:hAnsiTheme="minorHAnsi" w:cstheme="minorHAnsi"/>
                <w:sz w:val="24"/>
                <w:szCs w:val="24"/>
                <w:lang w:val="de-DE"/>
              </w:rPr>
            </w:pPr>
            <w:r>
              <w:rPr>
                <w:rFonts w:ascii="Calibri" w:hAnsi="Calibri" w:cs="Calibri"/>
                <w:color w:val="000000"/>
                <w:sz w:val="22"/>
                <w:szCs w:val="22"/>
              </w:rPr>
              <w:t xml:space="preserve">Jan </w:t>
            </w:r>
            <w:r w:rsidR="00B95306">
              <w:rPr>
                <w:rFonts w:ascii="Calibri" w:hAnsi="Calibri" w:cs="Calibri"/>
                <w:color w:val="000000"/>
                <w:sz w:val="22"/>
                <w:szCs w:val="22"/>
              </w:rPr>
              <w:t>Holub</w:t>
            </w:r>
          </w:p>
        </w:tc>
        <w:tc>
          <w:tcPr>
            <w:tcW w:w="3000" w:type="dxa"/>
            <w:tcBorders>
              <w:top w:val="single" w:sz="6" w:space="0" w:color="000080"/>
              <w:left w:val="single" w:sz="6" w:space="0" w:color="000080"/>
              <w:bottom w:val="single" w:sz="6" w:space="0" w:color="000080"/>
              <w:right w:val="single" w:sz="6" w:space="0" w:color="000080"/>
            </w:tcBorders>
            <w:shd w:val="clear" w:color="auto" w:fill="auto"/>
            <w:vAlign w:val="bottom"/>
          </w:tcPr>
          <w:p w14:paraId="22C70B60" w14:textId="616E0C43" w:rsidR="00B95306" w:rsidRPr="00CE26CD" w:rsidRDefault="003F7D84" w:rsidP="00B95306">
            <w:pPr>
              <w:widowControl/>
              <w:spacing w:after="0" w:line="240" w:lineRule="auto"/>
              <w:jc w:val="center"/>
              <w:textAlignment w:val="baseline"/>
              <w:rPr>
                <w:rFonts w:asciiTheme="minorHAnsi" w:eastAsia="Times New Roman" w:hAnsiTheme="minorHAnsi" w:cstheme="minorHAnsi"/>
                <w:sz w:val="24"/>
                <w:szCs w:val="24"/>
                <w:lang w:val="de-DE"/>
              </w:rPr>
            </w:pPr>
            <w:r w:rsidRPr="00A0225C">
              <w:rPr>
                <w:rFonts w:ascii="Calibri" w:hAnsi="Calibri" w:cs="Calibri"/>
                <w:color w:val="000000"/>
                <w:sz w:val="22"/>
                <w:szCs w:val="22"/>
                <w:lang w:val="de-DE"/>
              </w:rPr>
              <w:t>Mesaqin.com s.r.o (Ltd.)</w:t>
            </w:r>
          </w:p>
        </w:tc>
      </w:tr>
      <w:tr w:rsidR="00B95306" w:rsidRPr="000748EB" w14:paraId="1778F683" w14:textId="77777777" w:rsidTr="00783A6D">
        <w:tc>
          <w:tcPr>
            <w:tcW w:w="3000" w:type="dxa"/>
            <w:tcBorders>
              <w:top w:val="single" w:sz="6" w:space="0" w:color="000080"/>
              <w:left w:val="single" w:sz="6" w:space="0" w:color="000080"/>
              <w:bottom w:val="single" w:sz="6" w:space="0" w:color="000080"/>
              <w:right w:val="single" w:sz="6" w:space="0" w:color="000080"/>
            </w:tcBorders>
            <w:shd w:val="clear" w:color="auto" w:fill="auto"/>
            <w:vAlign w:val="bottom"/>
          </w:tcPr>
          <w:p w14:paraId="7328467F" w14:textId="3D4FA1AD" w:rsidR="00B95306" w:rsidRPr="004F212F" w:rsidRDefault="00796AA7" w:rsidP="00B95306">
            <w:pPr>
              <w:widowControl/>
              <w:spacing w:after="0" w:line="240" w:lineRule="auto"/>
              <w:jc w:val="center"/>
              <w:textAlignment w:val="baseline"/>
              <w:rPr>
                <w:rFonts w:asciiTheme="minorHAnsi" w:eastAsia="Times New Roman" w:hAnsiTheme="minorHAnsi" w:cstheme="minorHAnsi"/>
                <w:sz w:val="24"/>
                <w:szCs w:val="24"/>
                <w:lang w:val="de-DE"/>
              </w:rPr>
            </w:pPr>
            <w:r>
              <w:rPr>
                <w:rFonts w:ascii="Calibri" w:hAnsi="Calibri" w:cs="Calibri"/>
                <w:color w:val="000000"/>
                <w:sz w:val="22"/>
                <w:szCs w:val="22"/>
              </w:rPr>
              <w:t xml:space="preserve">Stefan </w:t>
            </w:r>
            <w:r w:rsidR="00B95306">
              <w:rPr>
                <w:rFonts w:ascii="Calibri" w:hAnsi="Calibri" w:cs="Calibri"/>
                <w:color w:val="000000"/>
                <w:sz w:val="22"/>
                <w:szCs w:val="22"/>
              </w:rPr>
              <w:t>Döhla</w:t>
            </w:r>
          </w:p>
        </w:tc>
        <w:tc>
          <w:tcPr>
            <w:tcW w:w="3000" w:type="dxa"/>
            <w:tcBorders>
              <w:top w:val="single" w:sz="6" w:space="0" w:color="000080"/>
              <w:left w:val="single" w:sz="6" w:space="0" w:color="000080"/>
              <w:bottom w:val="single" w:sz="6" w:space="0" w:color="000080"/>
              <w:right w:val="single" w:sz="6" w:space="0" w:color="000080"/>
            </w:tcBorders>
            <w:shd w:val="clear" w:color="auto" w:fill="auto"/>
            <w:vAlign w:val="bottom"/>
          </w:tcPr>
          <w:p w14:paraId="6B2577FC" w14:textId="5BA46893" w:rsidR="00B95306" w:rsidRPr="004F212F" w:rsidRDefault="003B1EA6" w:rsidP="00B95306">
            <w:pPr>
              <w:widowControl/>
              <w:spacing w:after="0" w:line="240" w:lineRule="auto"/>
              <w:jc w:val="center"/>
              <w:textAlignment w:val="baseline"/>
              <w:rPr>
                <w:rFonts w:asciiTheme="minorHAnsi" w:eastAsia="Times New Roman" w:hAnsiTheme="minorHAnsi" w:cstheme="minorHAnsi"/>
                <w:sz w:val="24"/>
                <w:szCs w:val="24"/>
                <w:lang w:val="de-DE"/>
              </w:rPr>
            </w:pPr>
            <w:r w:rsidRPr="003B1EA6">
              <w:rPr>
                <w:rFonts w:ascii="Calibri" w:hAnsi="Calibri" w:cs="Calibri"/>
                <w:color w:val="000000"/>
                <w:sz w:val="22"/>
                <w:szCs w:val="22"/>
              </w:rPr>
              <w:t>Fraunhofer IIS</w:t>
            </w:r>
          </w:p>
        </w:tc>
      </w:tr>
      <w:tr w:rsidR="00B95306" w:rsidRPr="000748EB" w14:paraId="4E4C28F0" w14:textId="77777777" w:rsidTr="00783A6D">
        <w:tc>
          <w:tcPr>
            <w:tcW w:w="3000" w:type="dxa"/>
            <w:tcBorders>
              <w:top w:val="single" w:sz="6" w:space="0" w:color="000080"/>
              <w:left w:val="single" w:sz="6" w:space="0" w:color="000080"/>
              <w:bottom w:val="single" w:sz="6" w:space="0" w:color="000080"/>
              <w:right w:val="single" w:sz="6" w:space="0" w:color="000080"/>
            </w:tcBorders>
            <w:shd w:val="clear" w:color="auto" w:fill="auto"/>
            <w:vAlign w:val="bottom"/>
          </w:tcPr>
          <w:p w14:paraId="1695ABBA" w14:textId="16B768BC" w:rsidR="00B95306" w:rsidRPr="00F31887" w:rsidRDefault="00B95306" w:rsidP="00B95306">
            <w:pPr>
              <w:widowControl/>
              <w:spacing w:after="0" w:line="240" w:lineRule="auto"/>
              <w:jc w:val="center"/>
              <w:textAlignment w:val="baseline"/>
              <w:rPr>
                <w:rFonts w:asciiTheme="minorHAnsi" w:eastAsia="Times New Roman" w:hAnsiTheme="minorHAnsi" w:cstheme="minorHAnsi"/>
                <w:sz w:val="24"/>
                <w:szCs w:val="24"/>
                <w:lang w:val="de-DE"/>
              </w:rPr>
            </w:pPr>
            <w:r>
              <w:rPr>
                <w:rFonts w:ascii="Calibri" w:hAnsi="Calibri" w:cs="Calibri"/>
                <w:color w:val="000000"/>
                <w:sz w:val="22"/>
                <w:szCs w:val="22"/>
              </w:rPr>
              <w:t>Tore Stegenborg-Andersen</w:t>
            </w:r>
          </w:p>
        </w:tc>
        <w:tc>
          <w:tcPr>
            <w:tcW w:w="3000" w:type="dxa"/>
            <w:tcBorders>
              <w:top w:val="single" w:sz="6" w:space="0" w:color="000080"/>
              <w:left w:val="single" w:sz="6" w:space="0" w:color="000080"/>
              <w:bottom w:val="single" w:sz="6" w:space="0" w:color="000080"/>
              <w:right w:val="single" w:sz="6" w:space="0" w:color="000080"/>
            </w:tcBorders>
            <w:shd w:val="clear" w:color="auto" w:fill="auto"/>
            <w:vAlign w:val="bottom"/>
          </w:tcPr>
          <w:p w14:paraId="06E9B186" w14:textId="6A43FB1F" w:rsidR="00B95306" w:rsidRPr="00F31887" w:rsidRDefault="00A0225C" w:rsidP="00B95306">
            <w:pPr>
              <w:widowControl/>
              <w:spacing w:after="0" w:line="240" w:lineRule="auto"/>
              <w:jc w:val="center"/>
              <w:textAlignment w:val="baseline"/>
              <w:rPr>
                <w:rFonts w:asciiTheme="minorHAnsi" w:eastAsia="Times New Roman" w:hAnsiTheme="minorHAnsi" w:cstheme="minorHAnsi"/>
                <w:sz w:val="24"/>
                <w:szCs w:val="24"/>
                <w:lang w:val="de-DE"/>
              </w:rPr>
            </w:pPr>
            <w:r w:rsidRPr="00A0225C">
              <w:rPr>
                <w:rFonts w:ascii="Calibri" w:hAnsi="Calibri" w:cs="Calibri"/>
                <w:color w:val="000000"/>
                <w:sz w:val="22"/>
                <w:szCs w:val="22"/>
              </w:rPr>
              <w:t>FORCE Technology</w:t>
            </w:r>
          </w:p>
        </w:tc>
      </w:tr>
      <w:tr w:rsidR="00B95306" w:rsidRPr="000748EB" w14:paraId="04DB9AEA" w14:textId="77777777" w:rsidTr="00783A6D">
        <w:tc>
          <w:tcPr>
            <w:tcW w:w="3000" w:type="dxa"/>
            <w:tcBorders>
              <w:top w:val="single" w:sz="6" w:space="0" w:color="000080"/>
              <w:left w:val="single" w:sz="6" w:space="0" w:color="000080"/>
              <w:bottom w:val="single" w:sz="6" w:space="0" w:color="000080"/>
              <w:right w:val="single" w:sz="6" w:space="0" w:color="000080"/>
            </w:tcBorders>
            <w:shd w:val="clear" w:color="auto" w:fill="auto"/>
            <w:vAlign w:val="bottom"/>
          </w:tcPr>
          <w:p w14:paraId="5ACB4F0F" w14:textId="6033C51C" w:rsidR="00B95306" w:rsidRPr="00AC1C1D" w:rsidRDefault="00B95306" w:rsidP="00B95306">
            <w:pPr>
              <w:widowControl/>
              <w:spacing w:after="0" w:line="240" w:lineRule="auto"/>
              <w:jc w:val="center"/>
              <w:textAlignment w:val="baseline"/>
              <w:rPr>
                <w:rFonts w:asciiTheme="minorHAnsi" w:eastAsia="Times New Roman" w:hAnsiTheme="minorHAnsi" w:cstheme="minorHAnsi"/>
                <w:color w:val="000000"/>
                <w:sz w:val="24"/>
                <w:szCs w:val="24"/>
                <w:lang w:val="de-DE"/>
              </w:rPr>
            </w:pPr>
            <w:r>
              <w:rPr>
                <w:rFonts w:ascii="Calibri" w:hAnsi="Calibri" w:cs="Calibri"/>
                <w:color w:val="000000"/>
                <w:sz w:val="22"/>
                <w:szCs w:val="22"/>
              </w:rPr>
              <w:t>Huan-yu Su</w:t>
            </w:r>
          </w:p>
        </w:tc>
        <w:tc>
          <w:tcPr>
            <w:tcW w:w="3000" w:type="dxa"/>
            <w:tcBorders>
              <w:top w:val="single" w:sz="6" w:space="0" w:color="000080"/>
              <w:left w:val="single" w:sz="6" w:space="0" w:color="000080"/>
              <w:bottom w:val="single" w:sz="6" w:space="0" w:color="000080"/>
              <w:right w:val="single" w:sz="6" w:space="0" w:color="000080"/>
            </w:tcBorders>
            <w:shd w:val="clear" w:color="auto" w:fill="auto"/>
            <w:vAlign w:val="bottom"/>
          </w:tcPr>
          <w:p w14:paraId="44A4E46A" w14:textId="5B367B2E" w:rsidR="00B95306" w:rsidRPr="00AC1C1D" w:rsidRDefault="009B1440" w:rsidP="00B95306">
            <w:pPr>
              <w:widowControl/>
              <w:spacing w:after="0" w:line="240" w:lineRule="auto"/>
              <w:jc w:val="center"/>
              <w:textAlignment w:val="baseline"/>
              <w:rPr>
                <w:rFonts w:asciiTheme="minorHAnsi" w:eastAsia="Times New Roman" w:hAnsiTheme="minorHAnsi" w:cstheme="minorHAnsi"/>
                <w:color w:val="000000"/>
                <w:sz w:val="24"/>
                <w:szCs w:val="24"/>
                <w:lang w:val="de-DE"/>
              </w:rPr>
            </w:pPr>
            <w:r w:rsidRPr="009B1440">
              <w:rPr>
                <w:rFonts w:ascii="Calibri" w:hAnsi="Calibri" w:cs="Calibri"/>
                <w:color w:val="000000"/>
                <w:sz w:val="22"/>
                <w:szCs w:val="22"/>
              </w:rPr>
              <w:t>HuaWei Technologies Co., Ltd</w:t>
            </w:r>
          </w:p>
        </w:tc>
      </w:tr>
      <w:tr w:rsidR="00B95306" w:rsidRPr="000748EB" w14:paraId="6D9FC213" w14:textId="77777777" w:rsidTr="00783A6D">
        <w:tc>
          <w:tcPr>
            <w:tcW w:w="3000" w:type="dxa"/>
            <w:tcBorders>
              <w:top w:val="single" w:sz="6" w:space="0" w:color="000080"/>
              <w:left w:val="single" w:sz="6" w:space="0" w:color="000080"/>
              <w:bottom w:val="single" w:sz="6" w:space="0" w:color="000080"/>
              <w:right w:val="single" w:sz="6" w:space="0" w:color="000080"/>
            </w:tcBorders>
            <w:shd w:val="clear" w:color="auto" w:fill="auto"/>
            <w:vAlign w:val="bottom"/>
          </w:tcPr>
          <w:p w14:paraId="77D2C5C4" w14:textId="677B9C66" w:rsidR="00B95306" w:rsidRPr="008D14F5" w:rsidRDefault="00796AA7" w:rsidP="00B95306">
            <w:pPr>
              <w:widowControl/>
              <w:spacing w:after="0" w:line="240" w:lineRule="auto"/>
              <w:jc w:val="center"/>
              <w:textAlignment w:val="baseline"/>
              <w:rPr>
                <w:rFonts w:asciiTheme="minorHAnsi" w:eastAsia="Times New Roman" w:hAnsiTheme="minorHAnsi" w:cstheme="minorHAnsi"/>
                <w:color w:val="000000"/>
                <w:sz w:val="24"/>
                <w:szCs w:val="24"/>
                <w:lang w:val="de-DE"/>
              </w:rPr>
            </w:pPr>
            <w:r>
              <w:rPr>
                <w:rFonts w:ascii="Calibri" w:hAnsi="Calibri" w:cs="Calibri"/>
                <w:color w:val="000000"/>
                <w:sz w:val="22"/>
                <w:szCs w:val="22"/>
              </w:rPr>
              <w:t xml:space="preserve">Markus </w:t>
            </w:r>
            <w:r w:rsidR="00B95306">
              <w:rPr>
                <w:rFonts w:ascii="Calibri" w:hAnsi="Calibri" w:cs="Calibri"/>
                <w:color w:val="000000"/>
                <w:sz w:val="22"/>
                <w:szCs w:val="22"/>
              </w:rPr>
              <w:t>Multrus</w:t>
            </w:r>
          </w:p>
        </w:tc>
        <w:tc>
          <w:tcPr>
            <w:tcW w:w="3000" w:type="dxa"/>
            <w:tcBorders>
              <w:top w:val="single" w:sz="6" w:space="0" w:color="000080"/>
              <w:left w:val="single" w:sz="6" w:space="0" w:color="000080"/>
              <w:bottom w:val="single" w:sz="6" w:space="0" w:color="000080"/>
              <w:right w:val="single" w:sz="6" w:space="0" w:color="000080"/>
            </w:tcBorders>
            <w:shd w:val="clear" w:color="auto" w:fill="auto"/>
            <w:vAlign w:val="bottom"/>
          </w:tcPr>
          <w:p w14:paraId="6BF9EA55" w14:textId="44B80006" w:rsidR="00B95306" w:rsidRPr="008D14F5" w:rsidRDefault="003B1EA6" w:rsidP="00B95306">
            <w:pPr>
              <w:widowControl/>
              <w:spacing w:after="0" w:line="240" w:lineRule="auto"/>
              <w:jc w:val="center"/>
              <w:textAlignment w:val="baseline"/>
              <w:rPr>
                <w:rFonts w:asciiTheme="minorHAnsi" w:eastAsia="Times New Roman" w:hAnsiTheme="minorHAnsi" w:cstheme="minorHAnsi"/>
                <w:color w:val="000000"/>
                <w:sz w:val="24"/>
                <w:szCs w:val="24"/>
                <w:lang w:val="de-DE"/>
              </w:rPr>
            </w:pPr>
            <w:r w:rsidRPr="003B1EA6">
              <w:rPr>
                <w:rFonts w:ascii="Calibri" w:hAnsi="Calibri" w:cs="Calibri"/>
                <w:color w:val="000000"/>
                <w:sz w:val="22"/>
                <w:szCs w:val="22"/>
              </w:rPr>
              <w:t>Fraunhofer IIS</w:t>
            </w:r>
          </w:p>
        </w:tc>
      </w:tr>
      <w:tr w:rsidR="00B95306" w:rsidRPr="000748EB" w14:paraId="341930E2" w14:textId="77777777" w:rsidTr="00783A6D">
        <w:tc>
          <w:tcPr>
            <w:tcW w:w="3000" w:type="dxa"/>
            <w:tcBorders>
              <w:top w:val="single" w:sz="6" w:space="0" w:color="000080"/>
              <w:left w:val="single" w:sz="6" w:space="0" w:color="000080"/>
              <w:bottom w:val="single" w:sz="6" w:space="0" w:color="000080"/>
              <w:right w:val="single" w:sz="6" w:space="0" w:color="000080"/>
            </w:tcBorders>
            <w:shd w:val="clear" w:color="auto" w:fill="auto"/>
            <w:vAlign w:val="bottom"/>
          </w:tcPr>
          <w:p w14:paraId="24E55534" w14:textId="66184792" w:rsidR="00B95306" w:rsidRPr="00AC1C1D" w:rsidRDefault="00B95306" w:rsidP="00B95306">
            <w:pPr>
              <w:widowControl/>
              <w:spacing w:after="0" w:line="240" w:lineRule="auto"/>
              <w:jc w:val="center"/>
              <w:textAlignment w:val="baseline"/>
              <w:rPr>
                <w:rFonts w:asciiTheme="minorHAnsi" w:eastAsia="Times New Roman" w:hAnsiTheme="minorHAnsi" w:cstheme="minorHAnsi"/>
                <w:sz w:val="24"/>
                <w:szCs w:val="24"/>
                <w:lang w:val="de-DE"/>
              </w:rPr>
            </w:pPr>
            <w:r>
              <w:rPr>
                <w:rFonts w:ascii="Calibri" w:hAnsi="Calibri" w:cs="Calibri"/>
                <w:color w:val="000000"/>
                <w:sz w:val="22"/>
                <w:szCs w:val="22"/>
              </w:rPr>
              <w:t>Satish Patil</w:t>
            </w:r>
          </w:p>
        </w:tc>
        <w:tc>
          <w:tcPr>
            <w:tcW w:w="3000" w:type="dxa"/>
            <w:tcBorders>
              <w:top w:val="single" w:sz="6" w:space="0" w:color="000080"/>
              <w:left w:val="single" w:sz="6" w:space="0" w:color="000080"/>
              <w:bottom w:val="single" w:sz="6" w:space="0" w:color="000080"/>
              <w:right w:val="single" w:sz="6" w:space="0" w:color="000080"/>
            </w:tcBorders>
            <w:shd w:val="clear" w:color="auto" w:fill="auto"/>
            <w:vAlign w:val="bottom"/>
          </w:tcPr>
          <w:p w14:paraId="0D0280F0" w14:textId="4FDD738F" w:rsidR="00B95306" w:rsidRPr="00AC1C1D" w:rsidRDefault="00AD23D2" w:rsidP="00B95306">
            <w:pPr>
              <w:widowControl/>
              <w:tabs>
                <w:tab w:val="left" w:pos="1002"/>
              </w:tabs>
              <w:spacing w:after="0" w:line="240" w:lineRule="auto"/>
              <w:jc w:val="center"/>
              <w:textAlignment w:val="baseline"/>
              <w:rPr>
                <w:rFonts w:asciiTheme="minorHAnsi" w:eastAsia="Times New Roman" w:hAnsiTheme="minorHAnsi" w:cstheme="minorHAnsi"/>
                <w:sz w:val="24"/>
                <w:szCs w:val="24"/>
                <w:lang w:val="de-DE"/>
              </w:rPr>
            </w:pPr>
            <w:r w:rsidRPr="00AD23D2">
              <w:rPr>
                <w:rFonts w:ascii="Calibri" w:hAnsi="Calibri" w:cs="Calibri"/>
                <w:color w:val="000000"/>
                <w:sz w:val="22"/>
                <w:szCs w:val="22"/>
              </w:rPr>
              <w:t>Cadence Design Systems Inc.</w:t>
            </w:r>
          </w:p>
        </w:tc>
      </w:tr>
      <w:tr w:rsidR="00B95306" w:rsidRPr="000748EB" w14:paraId="37DBE1C0" w14:textId="77777777" w:rsidTr="00783A6D">
        <w:tc>
          <w:tcPr>
            <w:tcW w:w="3000" w:type="dxa"/>
            <w:tcBorders>
              <w:top w:val="single" w:sz="6" w:space="0" w:color="000080"/>
              <w:left w:val="single" w:sz="6" w:space="0" w:color="000080"/>
              <w:bottom w:val="single" w:sz="6" w:space="0" w:color="000080"/>
              <w:right w:val="single" w:sz="6" w:space="0" w:color="000080"/>
            </w:tcBorders>
            <w:shd w:val="clear" w:color="auto" w:fill="auto"/>
            <w:vAlign w:val="bottom"/>
          </w:tcPr>
          <w:p w14:paraId="457522B2" w14:textId="2F136131" w:rsidR="00B95306" w:rsidRPr="008D14F5" w:rsidRDefault="00B95306" w:rsidP="00B95306">
            <w:pPr>
              <w:widowControl/>
              <w:spacing w:after="0" w:line="240" w:lineRule="auto"/>
              <w:jc w:val="center"/>
              <w:textAlignment w:val="baseline"/>
              <w:rPr>
                <w:rFonts w:asciiTheme="minorHAnsi" w:eastAsia="Times New Roman" w:hAnsiTheme="minorHAnsi" w:cstheme="minorHAnsi"/>
                <w:sz w:val="24"/>
                <w:szCs w:val="24"/>
                <w:lang w:val="de-DE"/>
              </w:rPr>
            </w:pPr>
            <w:r>
              <w:rPr>
                <w:rFonts w:ascii="Calibri" w:hAnsi="Calibri" w:cs="Calibri"/>
                <w:color w:val="000000"/>
                <w:sz w:val="22"/>
                <w:szCs w:val="22"/>
              </w:rPr>
              <w:t>Andrijana Brekalo</w:t>
            </w:r>
          </w:p>
        </w:tc>
        <w:tc>
          <w:tcPr>
            <w:tcW w:w="3000" w:type="dxa"/>
            <w:tcBorders>
              <w:top w:val="single" w:sz="6" w:space="0" w:color="000080"/>
              <w:left w:val="single" w:sz="6" w:space="0" w:color="000080"/>
              <w:bottom w:val="single" w:sz="6" w:space="0" w:color="000080"/>
              <w:right w:val="single" w:sz="6" w:space="0" w:color="000080"/>
            </w:tcBorders>
            <w:shd w:val="clear" w:color="auto" w:fill="auto"/>
            <w:vAlign w:val="bottom"/>
          </w:tcPr>
          <w:p w14:paraId="39C0E347" w14:textId="24703566" w:rsidR="00B95306" w:rsidRPr="008D14F5" w:rsidRDefault="00B00AA2" w:rsidP="00B95306">
            <w:pPr>
              <w:widowControl/>
              <w:spacing w:after="0" w:line="240" w:lineRule="auto"/>
              <w:jc w:val="center"/>
              <w:textAlignment w:val="baseline"/>
              <w:rPr>
                <w:rFonts w:asciiTheme="minorHAnsi" w:eastAsia="Times New Roman" w:hAnsiTheme="minorHAnsi" w:cstheme="minorHAnsi"/>
                <w:sz w:val="24"/>
                <w:szCs w:val="24"/>
                <w:lang w:val="de-DE"/>
              </w:rPr>
            </w:pPr>
            <w:r>
              <w:rPr>
                <w:rFonts w:ascii="Calibri" w:hAnsi="Calibri" w:cs="Calibri"/>
                <w:color w:val="000000"/>
                <w:sz w:val="22"/>
                <w:szCs w:val="22"/>
              </w:rPr>
              <w:t>ETSI</w:t>
            </w:r>
          </w:p>
        </w:tc>
      </w:tr>
      <w:tr w:rsidR="00B95306" w:rsidRPr="000748EB" w14:paraId="3EFE9FAB" w14:textId="77777777" w:rsidTr="00783A6D">
        <w:tc>
          <w:tcPr>
            <w:tcW w:w="3000" w:type="dxa"/>
            <w:tcBorders>
              <w:top w:val="single" w:sz="6" w:space="0" w:color="000080"/>
              <w:left w:val="single" w:sz="6" w:space="0" w:color="000080"/>
              <w:bottom w:val="single" w:sz="6" w:space="0" w:color="000080"/>
              <w:right w:val="single" w:sz="6" w:space="0" w:color="000080"/>
            </w:tcBorders>
            <w:shd w:val="clear" w:color="auto" w:fill="auto"/>
            <w:vAlign w:val="bottom"/>
          </w:tcPr>
          <w:p w14:paraId="09705D1E" w14:textId="3420ED09" w:rsidR="00B95306" w:rsidRPr="004F212F" w:rsidRDefault="00B95306" w:rsidP="00B95306">
            <w:pPr>
              <w:widowControl/>
              <w:spacing w:after="0" w:line="240" w:lineRule="auto"/>
              <w:jc w:val="center"/>
              <w:textAlignment w:val="baseline"/>
              <w:rPr>
                <w:rFonts w:asciiTheme="minorHAnsi" w:eastAsia="Times New Roman" w:hAnsiTheme="minorHAnsi" w:cstheme="minorHAnsi"/>
                <w:sz w:val="24"/>
                <w:szCs w:val="24"/>
                <w:lang w:val="de-DE"/>
              </w:rPr>
            </w:pPr>
            <w:r>
              <w:rPr>
                <w:rFonts w:ascii="Calibri" w:hAnsi="Calibri" w:cs="Calibri"/>
                <w:color w:val="000000"/>
                <w:sz w:val="22"/>
                <w:szCs w:val="22"/>
              </w:rPr>
              <w:t>Stéphane</w:t>
            </w:r>
            <w:r w:rsidR="00796AA7">
              <w:rPr>
                <w:rFonts w:ascii="Calibri" w:hAnsi="Calibri" w:cs="Calibri"/>
                <w:color w:val="000000"/>
                <w:sz w:val="22"/>
                <w:szCs w:val="22"/>
              </w:rPr>
              <w:t xml:space="preserve"> Ragot</w:t>
            </w:r>
          </w:p>
        </w:tc>
        <w:tc>
          <w:tcPr>
            <w:tcW w:w="3000" w:type="dxa"/>
            <w:tcBorders>
              <w:top w:val="single" w:sz="6" w:space="0" w:color="000080"/>
              <w:left w:val="single" w:sz="6" w:space="0" w:color="000080"/>
              <w:bottom w:val="single" w:sz="6" w:space="0" w:color="000080"/>
              <w:right w:val="single" w:sz="6" w:space="0" w:color="000080"/>
            </w:tcBorders>
            <w:shd w:val="clear" w:color="auto" w:fill="auto"/>
            <w:vAlign w:val="bottom"/>
          </w:tcPr>
          <w:p w14:paraId="36B0FD9F" w14:textId="1E3A2210" w:rsidR="00B95306" w:rsidRPr="004F212F" w:rsidRDefault="005260DD" w:rsidP="00B95306">
            <w:pPr>
              <w:widowControl/>
              <w:spacing w:after="0" w:line="240" w:lineRule="auto"/>
              <w:jc w:val="center"/>
              <w:textAlignment w:val="baseline"/>
              <w:rPr>
                <w:rFonts w:asciiTheme="minorHAnsi" w:eastAsia="Times New Roman" w:hAnsiTheme="minorHAnsi" w:cstheme="minorHAnsi"/>
                <w:sz w:val="24"/>
                <w:szCs w:val="24"/>
                <w:lang w:val="de-DE"/>
              </w:rPr>
            </w:pPr>
            <w:r w:rsidRPr="005260DD">
              <w:rPr>
                <w:rFonts w:ascii="Calibri" w:hAnsi="Calibri" w:cs="Calibri"/>
                <w:color w:val="000000"/>
                <w:sz w:val="22"/>
                <w:szCs w:val="22"/>
              </w:rPr>
              <w:t>Orange</w:t>
            </w:r>
          </w:p>
        </w:tc>
      </w:tr>
      <w:tr w:rsidR="00B95306" w:rsidRPr="000748EB" w14:paraId="5ECE6524" w14:textId="77777777" w:rsidTr="00783A6D">
        <w:tc>
          <w:tcPr>
            <w:tcW w:w="3000" w:type="dxa"/>
            <w:tcBorders>
              <w:top w:val="single" w:sz="6" w:space="0" w:color="000080"/>
              <w:left w:val="single" w:sz="6" w:space="0" w:color="000080"/>
              <w:bottom w:val="single" w:sz="6" w:space="0" w:color="000080"/>
              <w:right w:val="single" w:sz="6" w:space="0" w:color="000080"/>
            </w:tcBorders>
            <w:shd w:val="clear" w:color="auto" w:fill="auto"/>
            <w:vAlign w:val="bottom"/>
          </w:tcPr>
          <w:p w14:paraId="494033F8" w14:textId="5EA2190F" w:rsidR="00B95306" w:rsidRPr="00F31887" w:rsidRDefault="00B95306" w:rsidP="00B95306">
            <w:pPr>
              <w:widowControl/>
              <w:spacing w:after="0" w:line="240" w:lineRule="auto"/>
              <w:jc w:val="center"/>
              <w:textAlignment w:val="baseline"/>
              <w:rPr>
                <w:rFonts w:asciiTheme="minorHAnsi" w:eastAsia="Times New Roman" w:hAnsiTheme="minorHAnsi" w:cstheme="minorHAnsi"/>
                <w:sz w:val="24"/>
                <w:szCs w:val="24"/>
                <w:lang w:val="de-DE"/>
              </w:rPr>
            </w:pPr>
            <w:r>
              <w:rPr>
                <w:rFonts w:ascii="Calibri" w:hAnsi="Calibri" w:cs="Calibri"/>
                <w:color w:val="000000"/>
                <w:sz w:val="22"/>
                <w:szCs w:val="22"/>
              </w:rPr>
              <w:t>Ehara Hiroyuki</w:t>
            </w:r>
          </w:p>
        </w:tc>
        <w:tc>
          <w:tcPr>
            <w:tcW w:w="3000" w:type="dxa"/>
            <w:tcBorders>
              <w:top w:val="single" w:sz="6" w:space="0" w:color="000080"/>
              <w:left w:val="single" w:sz="6" w:space="0" w:color="000080"/>
              <w:bottom w:val="single" w:sz="6" w:space="0" w:color="000080"/>
              <w:right w:val="single" w:sz="6" w:space="0" w:color="000080"/>
            </w:tcBorders>
            <w:shd w:val="clear" w:color="auto" w:fill="auto"/>
            <w:vAlign w:val="bottom"/>
          </w:tcPr>
          <w:p w14:paraId="3F168A8F" w14:textId="62C6CD6B" w:rsidR="00B95306" w:rsidRPr="00F31887" w:rsidRDefault="003B1EA6" w:rsidP="00B95306">
            <w:pPr>
              <w:widowControl/>
              <w:spacing w:after="0" w:line="240" w:lineRule="auto"/>
              <w:jc w:val="center"/>
              <w:textAlignment w:val="baseline"/>
              <w:rPr>
                <w:rFonts w:asciiTheme="minorHAnsi" w:eastAsia="Times New Roman" w:hAnsiTheme="minorHAnsi" w:cstheme="minorHAnsi"/>
                <w:sz w:val="24"/>
                <w:szCs w:val="24"/>
                <w:lang w:val="de-DE"/>
              </w:rPr>
            </w:pPr>
            <w:r w:rsidRPr="003B1EA6">
              <w:rPr>
                <w:rFonts w:ascii="Calibri" w:hAnsi="Calibri" w:cs="Calibri"/>
                <w:color w:val="000000"/>
                <w:sz w:val="22"/>
                <w:szCs w:val="22"/>
              </w:rPr>
              <w:t>Panasonic Holdings Corporation</w:t>
            </w:r>
          </w:p>
        </w:tc>
      </w:tr>
      <w:tr w:rsidR="00B95306" w:rsidRPr="000748EB" w14:paraId="4FDDAFF9" w14:textId="77777777" w:rsidTr="00783A6D">
        <w:tc>
          <w:tcPr>
            <w:tcW w:w="3000" w:type="dxa"/>
            <w:tcBorders>
              <w:top w:val="single" w:sz="6" w:space="0" w:color="000080"/>
              <w:left w:val="single" w:sz="6" w:space="0" w:color="000080"/>
              <w:bottom w:val="single" w:sz="6" w:space="0" w:color="000080"/>
              <w:right w:val="single" w:sz="6" w:space="0" w:color="000080"/>
            </w:tcBorders>
            <w:shd w:val="clear" w:color="auto" w:fill="auto"/>
            <w:vAlign w:val="bottom"/>
          </w:tcPr>
          <w:p w14:paraId="2F0B0413" w14:textId="0BA84957" w:rsidR="00B95306" w:rsidRPr="004F212F" w:rsidRDefault="00B95306" w:rsidP="00B95306">
            <w:pPr>
              <w:widowControl/>
              <w:spacing w:after="0" w:line="240" w:lineRule="auto"/>
              <w:jc w:val="center"/>
              <w:textAlignment w:val="baseline"/>
              <w:rPr>
                <w:rFonts w:asciiTheme="minorHAnsi" w:eastAsia="Times New Roman" w:hAnsiTheme="minorHAnsi" w:cstheme="minorHAnsi"/>
                <w:sz w:val="24"/>
                <w:szCs w:val="24"/>
                <w:lang w:val="de-DE"/>
              </w:rPr>
            </w:pPr>
            <w:r>
              <w:rPr>
                <w:rFonts w:ascii="Calibri" w:hAnsi="Calibri" w:cs="Calibri"/>
                <w:color w:val="000000"/>
                <w:sz w:val="22"/>
                <w:szCs w:val="22"/>
              </w:rPr>
              <w:t>Lasse J. Laaksonen</w:t>
            </w:r>
          </w:p>
        </w:tc>
        <w:tc>
          <w:tcPr>
            <w:tcW w:w="3000" w:type="dxa"/>
            <w:tcBorders>
              <w:top w:val="single" w:sz="6" w:space="0" w:color="000080"/>
              <w:left w:val="single" w:sz="6" w:space="0" w:color="000080"/>
              <w:bottom w:val="single" w:sz="6" w:space="0" w:color="000080"/>
              <w:right w:val="single" w:sz="6" w:space="0" w:color="000080"/>
            </w:tcBorders>
            <w:shd w:val="clear" w:color="auto" w:fill="auto"/>
            <w:vAlign w:val="bottom"/>
          </w:tcPr>
          <w:p w14:paraId="54A81941" w14:textId="052801FC" w:rsidR="00B95306" w:rsidRPr="004F212F" w:rsidRDefault="00470C2A" w:rsidP="00B95306">
            <w:pPr>
              <w:widowControl/>
              <w:spacing w:after="0" w:line="240" w:lineRule="auto"/>
              <w:jc w:val="center"/>
              <w:textAlignment w:val="baseline"/>
              <w:rPr>
                <w:rFonts w:asciiTheme="minorHAnsi" w:eastAsia="Times New Roman" w:hAnsiTheme="minorHAnsi" w:cstheme="minorHAnsi"/>
                <w:sz w:val="24"/>
                <w:szCs w:val="24"/>
                <w:lang w:val="de-DE"/>
              </w:rPr>
            </w:pPr>
            <w:r w:rsidRPr="00470C2A">
              <w:rPr>
                <w:rFonts w:ascii="Calibri" w:hAnsi="Calibri" w:cs="Calibri"/>
                <w:color w:val="000000"/>
                <w:sz w:val="22"/>
                <w:szCs w:val="22"/>
              </w:rPr>
              <w:t>Nokia Corporation</w:t>
            </w:r>
          </w:p>
        </w:tc>
      </w:tr>
      <w:tr w:rsidR="00B95306" w:rsidRPr="000748EB" w14:paraId="42DAF365" w14:textId="77777777" w:rsidTr="00783A6D">
        <w:tc>
          <w:tcPr>
            <w:tcW w:w="3000" w:type="dxa"/>
            <w:tcBorders>
              <w:top w:val="single" w:sz="6" w:space="0" w:color="000080"/>
              <w:left w:val="single" w:sz="6" w:space="0" w:color="000080"/>
              <w:bottom w:val="single" w:sz="6" w:space="0" w:color="000080"/>
              <w:right w:val="single" w:sz="6" w:space="0" w:color="000080"/>
            </w:tcBorders>
            <w:shd w:val="clear" w:color="auto" w:fill="auto"/>
            <w:vAlign w:val="bottom"/>
          </w:tcPr>
          <w:p w14:paraId="06B4C9BD" w14:textId="238ED982" w:rsidR="00B95306" w:rsidRPr="00CE26CD" w:rsidRDefault="00B95306" w:rsidP="00B95306">
            <w:pPr>
              <w:widowControl/>
              <w:spacing w:after="0" w:line="240" w:lineRule="auto"/>
              <w:jc w:val="center"/>
              <w:textAlignment w:val="baseline"/>
              <w:rPr>
                <w:rFonts w:asciiTheme="minorHAnsi" w:eastAsia="Times New Roman" w:hAnsiTheme="minorHAnsi" w:cstheme="minorHAnsi"/>
                <w:sz w:val="24"/>
                <w:szCs w:val="24"/>
                <w:lang w:val="de-DE"/>
              </w:rPr>
            </w:pPr>
            <w:r>
              <w:rPr>
                <w:rFonts w:ascii="Calibri" w:hAnsi="Calibri" w:cs="Calibri"/>
                <w:color w:val="000000"/>
                <w:sz w:val="22"/>
                <w:szCs w:val="22"/>
              </w:rPr>
              <w:t>Milan Jelinek</w:t>
            </w:r>
          </w:p>
        </w:tc>
        <w:tc>
          <w:tcPr>
            <w:tcW w:w="3000" w:type="dxa"/>
            <w:tcBorders>
              <w:top w:val="single" w:sz="6" w:space="0" w:color="000080"/>
              <w:left w:val="single" w:sz="6" w:space="0" w:color="000080"/>
              <w:bottom w:val="single" w:sz="6" w:space="0" w:color="000080"/>
              <w:right w:val="single" w:sz="6" w:space="0" w:color="000080"/>
            </w:tcBorders>
            <w:shd w:val="clear" w:color="auto" w:fill="auto"/>
            <w:vAlign w:val="bottom"/>
          </w:tcPr>
          <w:p w14:paraId="60AC08D0" w14:textId="0DAF0505" w:rsidR="00B95306" w:rsidRPr="00CE26CD" w:rsidRDefault="00470C2A" w:rsidP="00B95306">
            <w:pPr>
              <w:widowControl/>
              <w:spacing w:after="0" w:line="240" w:lineRule="auto"/>
              <w:jc w:val="center"/>
              <w:textAlignment w:val="baseline"/>
              <w:rPr>
                <w:rFonts w:asciiTheme="minorHAnsi" w:eastAsia="Times New Roman" w:hAnsiTheme="minorHAnsi" w:cstheme="minorHAnsi"/>
                <w:sz w:val="24"/>
                <w:szCs w:val="24"/>
                <w:lang w:val="de-DE"/>
              </w:rPr>
            </w:pPr>
            <w:r w:rsidRPr="00470C2A">
              <w:rPr>
                <w:rFonts w:ascii="Calibri" w:hAnsi="Calibri" w:cs="Calibri"/>
                <w:color w:val="000000"/>
                <w:sz w:val="22"/>
                <w:szCs w:val="22"/>
              </w:rPr>
              <w:t>VoiceAge Corporation</w:t>
            </w:r>
          </w:p>
        </w:tc>
      </w:tr>
      <w:tr w:rsidR="00B95306" w:rsidRPr="000748EB" w14:paraId="35AA66D6" w14:textId="77777777" w:rsidTr="00783A6D">
        <w:tc>
          <w:tcPr>
            <w:tcW w:w="3000" w:type="dxa"/>
            <w:tcBorders>
              <w:top w:val="single" w:sz="6" w:space="0" w:color="000080"/>
              <w:left w:val="single" w:sz="6" w:space="0" w:color="000080"/>
              <w:bottom w:val="single" w:sz="6" w:space="0" w:color="000080"/>
              <w:right w:val="single" w:sz="6" w:space="0" w:color="000080"/>
            </w:tcBorders>
            <w:shd w:val="clear" w:color="auto" w:fill="auto"/>
            <w:vAlign w:val="bottom"/>
          </w:tcPr>
          <w:p w14:paraId="64B84FBE" w14:textId="5B15CC63" w:rsidR="00B95306" w:rsidRPr="00140E0B" w:rsidRDefault="00796AA7" w:rsidP="00B95306">
            <w:pPr>
              <w:widowControl/>
              <w:spacing w:after="0" w:line="240" w:lineRule="auto"/>
              <w:jc w:val="center"/>
              <w:textAlignment w:val="baseline"/>
              <w:rPr>
                <w:rFonts w:asciiTheme="minorHAnsi" w:eastAsia="Times New Roman" w:hAnsiTheme="minorHAnsi" w:cstheme="minorHAnsi"/>
                <w:sz w:val="24"/>
                <w:szCs w:val="24"/>
                <w:lang w:val="de-DE"/>
              </w:rPr>
            </w:pPr>
            <w:r>
              <w:rPr>
                <w:rFonts w:ascii="Calibri" w:hAnsi="Calibri" w:cs="Calibri"/>
                <w:color w:val="000000"/>
                <w:sz w:val="22"/>
                <w:szCs w:val="22"/>
              </w:rPr>
              <w:t xml:space="preserve">Eleni </w:t>
            </w:r>
            <w:r w:rsidR="00B95306">
              <w:rPr>
                <w:rFonts w:ascii="Calibri" w:hAnsi="Calibri" w:cs="Calibri"/>
                <w:color w:val="000000"/>
                <w:sz w:val="22"/>
                <w:szCs w:val="22"/>
              </w:rPr>
              <w:t>Fotopoulou</w:t>
            </w:r>
          </w:p>
        </w:tc>
        <w:tc>
          <w:tcPr>
            <w:tcW w:w="3000" w:type="dxa"/>
            <w:tcBorders>
              <w:top w:val="single" w:sz="6" w:space="0" w:color="000080"/>
              <w:left w:val="single" w:sz="6" w:space="0" w:color="000080"/>
              <w:bottom w:val="single" w:sz="6" w:space="0" w:color="000080"/>
              <w:right w:val="single" w:sz="6" w:space="0" w:color="000080"/>
            </w:tcBorders>
            <w:shd w:val="clear" w:color="auto" w:fill="auto"/>
            <w:vAlign w:val="bottom"/>
          </w:tcPr>
          <w:p w14:paraId="0DD81500" w14:textId="4443E5AA" w:rsidR="00B95306" w:rsidRPr="00140E0B" w:rsidRDefault="003B1EA6" w:rsidP="00B95306">
            <w:pPr>
              <w:widowControl/>
              <w:spacing w:after="0" w:line="240" w:lineRule="auto"/>
              <w:jc w:val="center"/>
              <w:textAlignment w:val="baseline"/>
              <w:rPr>
                <w:rFonts w:asciiTheme="minorHAnsi" w:eastAsia="Times New Roman" w:hAnsiTheme="minorHAnsi" w:cstheme="minorHAnsi"/>
                <w:sz w:val="24"/>
                <w:szCs w:val="24"/>
                <w:lang w:val="de-DE"/>
              </w:rPr>
            </w:pPr>
            <w:r w:rsidRPr="003B1EA6">
              <w:rPr>
                <w:rFonts w:ascii="Calibri" w:hAnsi="Calibri" w:cs="Calibri"/>
                <w:color w:val="000000"/>
                <w:sz w:val="22"/>
                <w:szCs w:val="22"/>
              </w:rPr>
              <w:t>Fraunhofer IIS</w:t>
            </w:r>
          </w:p>
        </w:tc>
      </w:tr>
      <w:tr w:rsidR="00B95306" w:rsidRPr="000748EB" w14:paraId="7516F3A8" w14:textId="77777777" w:rsidTr="00783A6D">
        <w:tc>
          <w:tcPr>
            <w:tcW w:w="3000" w:type="dxa"/>
            <w:tcBorders>
              <w:top w:val="single" w:sz="6" w:space="0" w:color="000080"/>
              <w:left w:val="single" w:sz="6" w:space="0" w:color="000080"/>
              <w:bottom w:val="single" w:sz="6" w:space="0" w:color="000080"/>
              <w:right w:val="single" w:sz="6" w:space="0" w:color="000080"/>
            </w:tcBorders>
            <w:shd w:val="clear" w:color="auto" w:fill="auto"/>
            <w:vAlign w:val="bottom"/>
          </w:tcPr>
          <w:p w14:paraId="6537DE4E" w14:textId="6F466B84" w:rsidR="00B95306" w:rsidRPr="00140E0B" w:rsidRDefault="00796AA7" w:rsidP="00B95306">
            <w:pPr>
              <w:widowControl/>
              <w:spacing w:after="0" w:line="240" w:lineRule="auto"/>
              <w:jc w:val="center"/>
              <w:textAlignment w:val="baseline"/>
              <w:rPr>
                <w:rFonts w:ascii="Arial Unicode MS" w:hAnsi="Arial Unicode MS"/>
              </w:rPr>
            </w:pPr>
            <w:r>
              <w:rPr>
                <w:rFonts w:ascii="Calibri" w:hAnsi="Calibri" w:cs="Calibri"/>
                <w:color w:val="000000"/>
                <w:sz w:val="22"/>
                <w:szCs w:val="22"/>
              </w:rPr>
              <w:t xml:space="preserve">Stefan </w:t>
            </w:r>
            <w:r w:rsidR="00B95306">
              <w:rPr>
                <w:rFonts w:ascii="Calibri" w:hAnsi="Calibri" w:cs="Calibri"/>
                <w:color w:val="000000"/>
                <w:sz w:val="22"/>
                <w:szCs w:val="22"/>
              </w:rPr>
              <w:t>Bruhn</w:t>
            </w:r>
          </w:p>
        </w:tc>
        <w:tc>
          <w:tcPr>
            <w:tcW w:w="3000" w:type="dxa"/>
            <w:tcBorders>
              <w:top w:val="single" w:sz="6" w:space="0" w:color="000080"/>
              <w:left w:val="single" w:sz="6" w:space="0" w:color="000080"/>
              <w:bottom w:val="single" w:sz="6" w:space="0" w:color="000080"/>
              <w:right w:val="single" w:sz="6" w:space="0" w:color="000080"/>
            </w:tcBorders>
            <w:shd w:val="clear" w:color="auto" w:fill="auto"/>
            <w:vAlign w:val="bottom"/>
          </w:tcPr>
          <w:p w14:paraId="2B5849E0" w14:textId="781E4CD2" w:rsidR="00B95306" w:rsidRPr="00140E0B" w:rsidRDefault="0069520B" w:rsidP="00B95306">
            <w:pPr>
              <w:widowControl/>
              <w:spacing w:after="0" w:line="240" w:lineRule="auto"/>
              <w:jc w:val="center"/>
              <w:textAlignment w:val="baseline"/>
              <w:rPr>
                <w:rFonts w:ascii="Arial Unicode MS" w:hAnsi="Arial Unicode MS"/>
              </w:rPr>
            </w:pPr>
            <w:r w:rsidRPr="0069520B">
              <w:rPr>
                <w:rFonts w:ascii="Calibri" w:hAnsi="Calibri" w:cs="Calibri"/>
                <w:color w:val="000000"/>
                <w:sz w:val="22"/>
                <w:szCs w:val="22"/>
              </w:rPr>
              <w:t>Dolby Sweden AB</w:t>
            </w:r>
          </w:p>
        </w:tc>
      </w:tr>
      <w:tr w:rsidR="00B95306" w:rsidRPr="000748EB" w14:paraId="34564E01" w14:textId="77777777" w:rsidTr="00783A6D">
        <w:tc>
          <w:tcPr>
            <w:tcW w:w="3000" w:type="dxa"/>
            <w:tcBorders>
              <w:top w:val="single" w:sz="6" w:space="0" w:color="000080"/>
              <w:left w:val="single" w:sz="6" w:space="0" w:color="000080"/>
              <w:bottom w:val="single" w:sz="6" w:space="0" w:color="000080"/>
              <w:right w:val="single" w:sz="6" w:space="0" w:color="000080"/>
            </w:tcBorders>
            <w:shd w:val="clear" w:color="auto" w:fill="auto"/>
            <w:vAlign w:val="bottom"/>
          </w:tcPr>
          <w:p w14:paraId="0C8E79B5" w14:textId="06525D07" w:rsidR="00B95306" w:rsidRPr="00AC1C1D" w:rsidRDefault="00796AA7" w:rsidP="00B95306">
            <w:pPr>
              <w:widowControl/>
              <w:spacing w:after="0" w:line="240" w:lineRule="auto"/>
              <w:jc w:val="center"/>
              <w:textAlignment w:val="baseline"/>
              <w:rPr>
                <w:rFonts w:asciiTheme="minorHAnsi" w:eastAsia="Times New Roman" w:hAnsiTheme="minorHAnsi" w:cstheme="minorHAnsi"/>
                <w:sz w:val="24"/>
                <w:szCs w:val="24"/>
                <w:lang w:val="de-DE"/>
              </w:rPr>
            </w:pPr>
            <w:r>
              <w:rPr>
                <w:rFonts w:ascii="Calibri" w:hAnsi="Calibri" w:cs="Calibri"/>
                <w:color w:val="000000"/>
                <w:sz w:val="22"/>
                <w:szCs w:val="22"/>
              </w:rPr>
              <w:t xml:space="preserve">Jan </w:t>
            </w:r>
            <w:r w:rsidR="00B95306">
              <w:rPr>
                <w:rFonts w:ascii="Calibri" w:hAnsi="Calibri" w:cs="Calibri"/>
                <w:color w:val="000000"/>
                <w:sz w:val="22"/>
                <w:szCs w:val="22"/>
              </w:rPr>
              <w:t>Reimes</w:t>
            </w:r>
          </w:p>
        </w:tc>
        <w:tc>
          <w:tcPr>
            <w:tcW w:w="3000" w:type="dxa"/>
            <w:tcBorders>
              <w:top w:val="single" w:sz="6" w:space="0" w:color="000080"/>
              <w:left w:val="single" w:sz="6" w:space="0" w:color="000080"/>
              <w:bottom w:val="single" w:sz="6" w:space="0" w:color="000080"/>
              <w:right w:val="single" w:sz="6" w:space="0" w:color="000080"/>
            </w:tcBorders>
            <w:shd w:val="clear" w:color="auto" w:fill="auto"/>
            <w:vAlign w:val="bottom"/>
          </w:tcPr>
          <w:p w14:paraId="50DFCA07" w14:textId="2FE23AB9" w:rsidR="00B95306" w:rsidRPr="00AC1C1D" w:rsidRDefault="005260DD" w:rsidP="00B95306">
            <w:pPr>
              <w:widowControl/>
              <w:spacing w:after="0" w:line="240" w:lineRule="auto"/>
              <w:jc w:val="center"/>
              <w:textAlignment w:val="baseline"/>
              <w:rPr>
                <w:rFonts w:asciiTheme="minorHAnsi" w:eastAsia="Times New Roman" w:hAnsiTheme="minorHAnsi" w:cstheme="minorHAnsi"/>
                <w:sz w:val="24"/>
                <w:szCs w:val="24"/>
                <w:lang w:val="de-DE"/>
              </w:rPr>
            </w:pPr>
            <w:r w:rsidRPr="005260DD">
              <w:rPr>
                <w:rFonts w:ascii="Calibri" w:hAnsi="Calibri" w:cs="Calibri"/>
                <w:color w:val="000000"/>
                <w:sz w:val="22"/>
                <w:szCs w:val="22"/>
              </w:rPr>
              <w:t>HEAD acoustics GmbH</w:t>
            </w:r>
          </w:p>
        </w:tc>
      </w:tr>
      <w:tr w:rsidR="00B95306" w:rsidRPr="000748EB" w14:paraId="7C8AB4B8" w14:textId="77777777" w:rsidTr="00783A6D">
        <w:trPr>
          <w:trHeight w:val="152"/>
        </w:trPr>
        <w:tc>
          <w:tcPr>
            <w:tcW w:w="3000" w:type="dxa"/>
            <w:tcBorders>
              <w:top w:val="single" w:sz="6" w:space="0" w:color="000080"/>
              <w:left w:val="single" w:sz="6" w:space="0" w:color="000080"/>
              <w:bottom w:val="single" w:sz="6" w:space="0" w:color="000080"/>
              <w:right w:val="single" w:sz="6" w:space="0" w:color="000080"/>
            </w:tcBorders>
            <w:shd w:val="clear" w:color="auto" w:fill="auto"/>
            <w:vAlign w:val="bottom"/>
          </w:tcPr>
          <w:p w14:paraId="6DFB3F92" w14:textId="34BA5C2F" w:rsidR="00B95306" w:rsidRPr="004F212F" w:rsidRDefault="00B95306" w:rsidP="00B95306">
            <w:pPr>
              <w:widowControl/>
              <w:spacing w:after="0" w:line="240" w:lineRule="auto"/>
              <w:jc w:val="center"/>
              <w:textAlignment w:val="baseline"/>
              <w:rPr>
                <w:rFonts w:asciiTheme="minorHAnsi" w:eastAsia="Times New Roman" w:hAnsiTheme="minorHAnsi" w:cstheme="minorHAnsi"/>
                <w:sz w:val="24"/>
                <w:szCs w:val="24"/>
                <w:lang w:val="de-DE"/>
              </w:rPr>
            </w:pPr>
            <w:r>
              <w:rPr>
                <w:rFonts w:ascii="Calibri" w:hAnsi="Calibri" w:cs="Calibri"/>
                <w:color w:val="000000"/>
                <w:sz w:val="22"/>
                <w:szCs w:val="22"/>
              </w:rPr>
              <w:t>Xuzhou (Mike) Ye</w:t>
            </w:r>
          </w:p>
        </w:tc>
        <w:tc>
          <w:tcPr>
            <w:tcW w:w="3000" w:type="dxa"/>
            <w:tcBorders>
              <w:top w:val="single" w:sz="6" w:space="0" w:color="000080"/>
              <w:left w:val="single" w:sz="6" w:space="0" w:color="000080"/>
              <w:bottom w:val="single" w:sz="6" w:space="0" w:color="000080"/>
              <w:right w:val="single" w:sz="6" w:space="0" w:color="000080"/>
            </w:tcBorders>
            <w:shd w:val="clear" w:color="auto" w:fill="auto"/>
            <w:vAlign w:val="bottom"/>
          </w:tcPr>
          <w:p w14:paraId="5AC2C19E" w14:textId="095EE485" w:rsidR="00B95306" w:rsidRPr="004F212F" w:rsidRDefault="00B95306" w:rsidP="00B95306">
            <w:pPr>
              <w:widowControl/>
              <w:spacing w:after="0" w:line="240" w:lineRule="auto"/>
              <w:jc w:val="center"/>
              <w:textAlignment w:val="baseline"/>
              <w:rPr>
                <w:rFonts w:asciiTheme="minorHAnsi" w:eastAsia="Times New Roman" w:hAnsiTheme="minorHAnsi" w:cstheme="minorHAnsi"/>
                <w:sz w:val="24"/>
                <w:szCs w:val="24"/>
                <w:lang w:val="de-DE"/>
              </w:rPr>
            </w:pPr>
            <w:r>
              <w:rPr>
                <w:rFonts w:ascii="Calibri" w:hAnsi="Calibri" w:cs="Calibri"/>
                <w:color w:val="000000"/>
                <w:sz w:val="22"/>
                <w:szCs w:val="22"/>
              </w:rPr>
              <w:t>Bytedance</w:t>
            </w:r>
          </w:p>
        </w:tc>
      </w:tr>
      <w:tr w:rsidR="00B95306" w:rsidRPr="000748EB" w14:paraId="2513C538" w14:textId="77777777" w:rsidTr="00783A6D">
        <w:trPr>
          <w:trHeight w:val="152"/>
        </w:trPr>
        <w:tc>
          <w:tcPr>
            <w:tcW w:w="3000" w:type="dxa"/>
            <w:tcBorders>
              <w:top w:val="single" w:sz="6" w:space="0" w:color="000080"/>
              <w:left w:val="single" w:sz="6" w:space="0" w:color="000080"/>
              <w:bottom w:val="single" w:sz="6" w:space="0" w:color="000080"/>
              <w:right w:val="single" w:sz="6" w:space="0" w:color="000080"/>
            </w:tcBorders>
            <w:shd w:val="clear" w:color="auto" w:fill="auto"/>
            <w:vAlign w:val="bottom"/>
          </w:tcPr>
          <w:p w14:paraId="7043ED61" w14:textId="54E5A30A" w:rsidR="00B95306" w:rsidRPr="00140E0B" w:rsidRDefault="00BB1660" w:rsidP="00B95306">
            <w:pPr>
              <w:widowControl/>
              <w:spacing w:after="0" w:line="240" w:lineRule="auto"/>
              <w:jc w:val="center"/>
              <w:textAlignment w:val="baseline"/>
              <w:rPr>
                <w:rFonts w:asciiTheme="minorHAnsi" w:hAnsiTheme="minorHAnsi" w:cstheme="minorHAnsi"/>
                <w:color w:val="000000"/>
                <w:sz w:val="24"/>
                <w:szCs w:val="24"/>
              </w:rPr>
            </w:pPr>
            <w:r>
              <w:rPr>
                <w:rFonts w:ascii="Calibri" w:hAnsi="Calibri" w:cs="Calibri"/>
                <w:color w:val="000000"/>
                <w:sz w:val="22"/>
                <w:szCs w:val="22"/>
              </w:rPr>
              <w:t xml:space="preserve">Brian </w:t>
            </w:r>
            <w:r w:rsidR="00B95306">
              <w:rPr>
                <w:rFonts w:ascii="Calibri" w:hAnsi="Calibri" w:cs="Calibri"/>
                <w:color w:val="000000"/>
                <w:sz w:val="22"/>
                <w:szCs w:val="22"/>
              </w:rPr>
              <w:t>Lee</w:t>
            </w:r>
          </w:p>
        </w:tc>
        <w:tc>
          <w:tcPr>
            <w:tcW w:w="3000" w:type="dxa"/>
            <w:tcBorders>
              <w:top w:val="single" w:sz="6" w:space="0" w:color="000080"/>
              <w:left w:val="single" w:sz="6" w:space="0" w:color="000080"/>
              <w:bottom w:val="single" w:sz="6" w:space="0" w:color="000080"/>
              <w:right w:val="single" w:sz="6" w:space="0" w:color="000080"/>
            </w:tcBorders>
            <w:shd w:val="clear" w:color="auto" w:fill="auto"/>
            <w:vAlign w:val="bottom"/>
          </w:tcPr>
          <w:p w14:paraId="78F689DC" w14:textId="4CBAAFD9" w:rsidR="00B95306" w:rsidRPr="00140E0B" w:rsidRDefault="00D91DAD" w:rsidP="00B95306">
            <w:pPr>
              <w:widowControl/>
              <w:spacing w:after="0" w:line="240" w:lineRule="auto"/>
              <w:jc w:val="center"/>
              <w:textAlignment w:val="baseline"/>
              <w:rPr>
                <w:rFonts w:asciiTheme="minorHAnsi" w:eastAsia="Times New Roman" w:hAnsiTheme="minorHAnsi" w:cstheme="minorHAnsi"/>
                <w:sz w:val="24"/>
                <w:szCs w:val="24"/>
                <w:lang w:val="de-DE"/>
              </w:rPr>
            </w:pPr>
            <w:r w:rsidRPr="00D91DAD">
              <w:rPr>
                <w:rFonts w:ascii="Calibri" w:hAnsi="Calibri" w:cs="Calibri"/>
                <w:color w:val="000000"/>
                <w:sz w:val="22"/>
                <w:szCs w:val="22"/>
              </w:rPr>
              <w:t>Dolby Technology India Pvt Ltd</w:t>
            </w:r>
          </w:p>
        </w:tc>
      </w:tr>
    </w:tbl>
    <w:p w14:paraId="271CCA4E" w14:textId="6B847D39" w:rsidR="0092371B" w:rsidRPr="00A0225C" w:rsidRDefault="000748EB" w:rsidP="00452F66">
      <w:pPr>
        <w:widowControl/>
        <w:spacing w:after="0" w:line="240" w:lineRule="auto"/>
        <w:jc w:val="left"/>
        <w:textAlignment w:val="baseline"/>
        <w:rPr>
          <w:lang w:val="de-DE"/>
        </w:rPr>
      </w:pPr>
      <w:r w:rsidRPr="000748EB">
        <w:rPr>
          <w:rFonts w:ascii="Calibri" w:eastAsia="Times New Roman" w:hAnsi="Calibri" w:cs="Calibri"/>
          <w:sz w:val="22"/>
          <w:szCs w:val="22"/>
          <w:lang w:val="de-DE"/>
        </w:rPr>
        <w:t> </w:t>
      </w:r>
      <w:r w:rsidRPr="000748EB">
        <w:rPr>
          <w:rFonts w:ascii="Calibri" w:eastAsia="Times New Roman" w:hAnsi="Calibri" w:cs="Calibri"/>
          <w:sz w:val="22"/>
          <w:szCs w:val="22"/>
          <w:lang w:val="de-DE"/>
        </w:rPr>
        <w:br/>
      </w:r>
    </w:p>
    <w:sectPr w:rsidR="0092371B" w:rsidRPr="00A0225C" w:rsidSect="002C085B">
      <w:headerReference w:type="default" r:id="rId10"/>
      <w:footerReference w:type="default" r:id="rId11"/>
      <w:headerReference w:type="first" r:id="rId12"/>
      <w:endnotePr>
        <w:numFmt w:val="decimal"/>
      </w:endnotePr>
      <w:pgSz w:w="11907" w:h="16840" w:code="9"/>
      <w:pgMar w:top="1138" w:right="1138" w:bottom="1138" w:left="1138"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6556BB" w14:textId="77777777" w:rsidR="00A76EF9" w:rsidRDefault="00A76EF9" w:rsidP="001F13C6">
      <w:pPr>
        <w:pStyle w:val="WBtabletxt"/>
      </w:pPr>
      <w:r>
        <w:separator/>
      </w:r>
    </w:p>
  </w:endnote>
  <w:endnote w:type="continuationSeparator" w:id="0">
    <w:p w14:paraId="5CB2C980" w14:textId="77777777" w:rsidR="00A76EF9" w:rsidRDefault="00A76EF9" w:rsidP="001F13C6">
      <w:pPr>
        <w:pStyle w:val="WBtabletxt"/>
      </w:pPr>
      <w:r>
        <w:continuationSeparator/>
      </w:r>
    </w:p>
  </w:endnote>
  <w:endnote w:type="continuationNotice" w:id="1">
    <w:p w14:paraId="7965FE16" w14:textId="77777777" w:rsidR="00A76EF9" w:rsidRDefault="00A76EF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tserrat">
    <w:panose1 w:val="00000000000000000000"/>
    <w:charset w:val="00"/>
    <w:family w:val="auto"/>
    <w:pitch w:val="variable"/>
    <w:sig w:usb0="A00002FF" w:usb1="4000207B" w:usb2="00000000" w:usb3="00000000" w:csb0="00000197"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Arial"/>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8E6E87" w14:textId="77777777" w:rsidR="00894C94" w:rsidRDefault="00894C94">
    <w:pPr>
      <w:pStyle w:val="Footer"/>
      <w:tabs>
        <w:tab w:val="clear" w:pos="8640"/>
        <w:tab w:val="right" w:pos="9360"/>
      </w:tabs>
      <w:spacing w:after="0"/>
    </w:pPr>
    <w:r>
      <w:rPr>
        <w:b/>
      </w:rPr>
      <w:tab/>
    </w:r>
    <w:r>
      <w:rPr>
        <w:b/>
      </w:rPr>
      <w:tab/>
      <w:t xml:space="preserve">Page: </w:t>
    </w:r>
    <w:r>
      <w:rPr>
        <w:rStyle w:val="PageNumber"/>
        <w:b/>
      </w:rPr>
      <w:fldChar w:fldCharType="begin"/>
    </w:r>
    <w:r>
      <w:rPr>
        <w:rStyle w:val="PageNumber"/>
        <w:b/>
      </w:rPr>
      <w:instrText xml:space="preserve"> PAGE </w:instrText>
    </w:r>
    <w:r>
      <w:rPr>
        <w:rStyle w:val="PageNumber"/>
        <w:b/>
      </w:rPr>
      <w:fldChar w:fldCharType="separate"/>
    </w:r>
    <w:r>
      <w:rPr>
        <w:rStyle w:val="PageNumber"/>
        <w:b/>
        <w:noProof/>
      </w:rPr>
      <w:t>2</w:t>
    </w:r>
    <w:r>
      <w:rPr>
        <w:rStyle w:val="PageNumber"/>
        <w:b/>
      </w:rPr>
      <w:fldChar w:fldCharType="end"/>
    </w:r>
    <w:r>
      <w:rPr>
        <w:rStyle w:val="PageNumber"/>
        <w:b/>
      </w:rPr>
      <w:t>/</w:t>
    </w:r>
    <w:r>
      <w:rPr>
        <w:rStyle w:val="PageNumber"/>
        <w:b/>
      </w:rPr>
      <w:fldChar w:fldCharType="begin"/>
    </w:r>
    <w:r>
      <w:rPr>
        <w:rStyle w:val="PageNumber"/>
        <w:b/>
      </w:rPr>
      <w:instrText xml:space="preserve"> NUMPAGES </w:instrText>
    </w:r>
    <w:r>
      <w:rPr>
        <w:rStyle w:val="PageNumber"/>
        <w:b/>
      </w:rPr>
      <w:fldChar w:fldCharType="separate"/>
    </w:r>
    <w:r>
      <w:rPr>
        <w:rStyle w:val="PageNumber"/>
        <w:b/>
        <w:noProof/>
      </w:rPr>
      <w:t>2</w:t>
    </w:r>
    <w:r>
      <w:rPr>
        <w:rStyle w:val="PageNumber"/>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3B4715" w14:textId="77777777" w:rsidR="00A76EF9" w:rsidRDefault="00A76EF9" w:rsidP="001F13C6">
      <w:pPr>
        <w:pStyle w:val="WBtabletxt"/>
      </w:pPr>
      <w:r>
        <w:separator/>
      </w:r>
    </w:p>
  </w:footnote>
  <w:footnote w:type="continuationSeparator" w:id="0">
    <w:p w14:paraId="7F8AC89C" w14:textId="77777777" w:rsidR="00A76EF9" w:rsidRDefault="00A76EF9" w:rsidP="001F13C6">
      <w:pPr>
        <w:pStyle w:val="WBtabletxt"/>
      </w:pPr>
      <w:r>
        <w:continuationSeparator/>
      </w:r>
    </w:p>
  </w:footnote>
  <w:footnote w:type="continuationNotice" w:id="1">
    <w:p w14:paraId="2F894805" w14:textId="77777777" w:rsidR="00A76EF9" w:rsidRDefault="00A76EF9">
      <w:pPr>
        <w:spacing w:after="0" w:line="240" w:lineRule="auto"/>
      </w:pPr>
    </w:p>
  </w:footnote>
  <w:footnote w:id="2">
    <w:p w14:paraId="7FF0086E" w14:textId="4056B52D" w:rsidR="00894C94" w:rsidRPr="00A34BC3" w:rsidRDefault="00894C94">
      <w:pPr>
        <w:pStyle w:val="FootnoteText"/>
        <w:rPr>
          <w:lang w:val="en-US"/>
        </w:rPr>
      </w:pPr>
      <w:r>
        <w:rPr>
          <w:rStyle w:val="FootnoteReference"/>
        </w:rPr>
        <w:footnoteRef/>
      </w:r>
      <w:r w:rsidRPr="00A34BC3">
        <w:rPr>
          <w:lang w:val="en-US"/>
        </w:rPr>
        <w:t xml:space="preserve"> </w:t>
      </w:r>
      <w:r w:rsidR="00A34BC3" w:rsidRPr="00A34BC3">
        <w:rPr>
          <w:lang w:val="en-US"/>
        </w:rPr>
        <w:t>Tomas Toftgård</w:t>
      </w:r>
      <w:r w:rsidRPr="00A34BC3">
        <w:rPr>
          <w:lang w:val="en-US"/>
        </w:rPr>
        <w:t xml:space="preserve">, Email: </w:t>
      </w:r>
      <w:r w:rsidR="00A34BC3" w:rsidRPr="00A34BC3">
        <w:rPr>
          <w:lang w:val="en-US"/>
        </w:rPr>
        <w:t>tomas.toftgard@er</w:t>
      </w:r>
      <w:r w:rsidR="00A34BC3">
        <w:rPr>
          <w:lang w:val="en-US"/>
        </w:rPr>
        <w:t>icsson.com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5EDD0" w14:textId="77777777" w:rsidR="00894C94" w:rsidRDefault="00894C94">
    <w:pPr>
      <w:pStyle w:val="Header"/>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6010B" w14:textId="5B82B2BE" w:rsidR="003A0074" w:rsidRPr="000C6E50" w:rsidRDefault="00891E4C" w:rsidP="00BF5B8A">
    <w:pPr>
      <w:tabs>
        <w:tab w:val="left" w:pos="4721"/>
        <w:tab w:val="right" w:pos="9356"/>
      </w:tabs>
      <w:spacing w:after="0"/>
      <w:rPr>
        <w:rFonts w:cs="Arial"/>
        <w:b/>
        <w:i/>
        <w:sz w:val="28"/>
        <w:szCs w:val="28"/>
        <w:lang w:val="en-US"/>
      </w:rPr>
    </w:pPr>
    <w:r w:rsidRPr="00B13625">
      <w:rPr>
        <w:rFonts w:cs="Arial"/>
        <w:b/>
        <w:iCs/>
        <w:sz w:val="24"/>
        <w:szCs w:val="24"/>
        <w:lang w:val="en-US"/>
      </w:rPr>
      <w:t>3GPP TSG</w:t>
    </w:r>
    <w:r w:rsidR="00025305" w:rsidRPr="00B13625">
      <w:rPr>
        <w:rFonts w:cs="Arial"/>
        <w:b/>
        <w:iCs/>
        <w:sz w:val="24"/>
        <w:szCs w:val="24"/>
        <w:lang w:val="en-US"/>
      </w:rPr>
      <w:t xml:space="preserve"> </w:t>
    </w:r>
    <w:r w:rsidRPr="00B13625">
      <w:rPr>
        <w:rFonts w:cs="Arial"/>
        <w:b/>
        <w:iCs/>
        <w:sz w:val="24"/>
        <w:szCs w:val="24"/>
        <w:lang w:val="en-US"/>
      </w:rPr>
      <w:t>SA</w:t>
    </w:r>
    <w:r w:rsidR="0016794C" w:rsidRPr="00B13625">
      <w:rPr>
        <w:rFonts w:cs="Arial"/>
        <w:b/>
        <w:iCs/>
        <w:sz w:val="24"/>
        <w:szCs w:val="24"/>
        <w:lang w:val="en-US"/>
      </w:rPr>
      <w:t xml:space="preserve"> WG</w:t>
    </w:r>
    <w:r w:rsidRPr="00B13625">
      <w:rPr>
        <w:rFonts w:cs="Arial"/>
        <w:b/>
        <w:iCs/>
        <w:sz w:val="24"/>
        <w:szCs w:val="24"/>
        <w:lang w:val="en-US"/>
      </w:rPr>
      <w:t>4</w:t>
    </w:r>
    <w:r w:rsidR="00EF70D0" w:rsidRPr="00B13625">
      <w:rPr>
        <w:rFonts w:cs="Arial"/>
        <w:b/>
        <w:iCs/>
        <w:sz w:val="24"/>
        <w:szCs w:val="24"/>
        <w:lang w:val="en-US"/>
      </w:rPr>
      <w:t xml:space="preserve"> #1</w:t>
    </w:r>
    <w:r w:rsidR="007D0C0A">
      <w:rPr>
        <w:rFonts w:cs="Arial"/>
        <w:b/>
        <w:iCs/>
        <w:sz w:val="24"/>
        <w:szCs w:val="24"/>
        <w:lang w:val="en-US"/>
      </w:rPr>
      <w:t>30</w:t>
    </w:r>
    <w:r w:rsidR="00D24694" w:rsidRPr="00B13625">
      <w:rPr>
        <w:rFonts w:cs="Arial"/>
        <w:b/>
        <w:iCs/>
        <w:sz w:val="24"/>
        <w:szCs w:val="24"/>
        <w:lang w:val="en-US"/>
      </w:rPr>
      <w:t xml:space="preserve"> Meeting</w:t>
    </w:r>
    <w:r w:rsidR="00894C94" w:rsidRPr="000C6E50">
      <w:rPr>
        <w:rFonts w:cs="Arial"/>
        <w:b/>
        <w:i/>
        <w:lang w:val="en-US"/>
      </w:rPr>
      <w:tab/>
    </w:r>
    <w:r w:rsidR="0016794C" w:rsidRPr="000C6E50">
      <w:rPr>
        <w:rFonts w:cs="Arial"/>
        <w:b/>
        <w:i/>
        <w:lang w:val="en-US"/>
      </w:rPr>
      <w:t xml:space="preserve">                                             </w:t>
    </w:r>
    <w:r w:rsidR="00894C94" w:rsidRPr="000C6E50">
      <w:rPr>
        <w:rFonts w:cs="Arial"/>
        <w:b/>
        <w:i/>
        <w:sz w:val="28"/>
        <w:szCs w:val="28"/>
        <w:lang w:val="en-US"/>
      </w:rPr>
      <w:t xml:space="preserve">Tdoc </w:t>
    </w:r>
    <w:r w:rsidR="008B059E" w:rsidRPr="008B059E">
      <w:rPr>
        <w:rFonts w:cs="Arial"/>
        <w:b/>
        <w:i/>
        <w:sz w:val="28"/>
        <w:szCs w:val="28"/>
        <w:lang w:val="en-US"/>
      </w:rPr>
      <w:t>S4-241865</w:t>
    </w:r>
  </w:p>
  <w:p w14:paraId="2E4AB837" w14:textId="39F94528" w:rsidR="00894C94" w:rsidRPr="00B13625" w:rsidRDefault="00EC146F" w:rsidP="00EE3006">
    <w:pPr>
      <w:tabs>
        <w:tab w:val="right" w:pos="9360"/>
      </w:tabs>
      <w:spacing w:before="40" w:after="0"/>
      <w:rPr>
        <w:rFonts w:eastAsia="Times New Roman" w:cs="Arial"/>
        <w:b/>
        <w:bCs/>
        <w:color w:val="000000"/>
        <w:sz w:val="24"/>
        <w:szCs w:val="24"/>
        <w:lang w:val="en-US" w:eastAsia="zh-CN"/>
      </w:rPr>
    </w:pPr>
    <w:r>
      <w:rPr>
        <w:rFonts w:eastAsia="Times New Roman" w:cs="Arial"/>
        <w:b/>
        <w:bCs/>
        <w:sz w:val="24"/>
        <w:szCs w:val="24"/>
        <w:lang w:val="en-US" w:eastAsia="zh-CN"/>
      </w:rPr>
      <w:t xml:space="preserve">November </w:t>
    </w:r>
    <w:r w:rsidR="00AE32C3">
      <w:rPr>
        <w:rFonts w:eastAsia="Times New Roman" w:cs="Arial"/>
        <w:b/>
        <w:bCs/>
        <w:sz w:val="24"/>
        <w:szCs w:val="24"/>
        <w:lang w:val="en-US" w:eastAsia="zh-CN"/>
      </w:rPr>
      <w:t>1</w:t>
    </w:r>
    <w:r>
      <w:rPr>
        <w:rFonts w:eastAsia="Times New Roman" w:cs="Arial"/>
        <w:b/>
        <w:bCs/>
        <w:sz w:val="24"/>
        <w:szCs w:val="24"/>
        <w:lang w:val="en-US" w:eastAsia="zh-CN"/>
      </w:rPr>
      <w:t>8</w:t>
    </w:r>
    <w:r w:rsidR="00025305" w:rsidRPr="00B13625">
      <w:rPr>
        <w:rFonts w:eastAsia="Times New Roman" w:cs="Arial"/>
        <w:b/>
        <w:bCs/>
        <w:sz w:val="24"/>
        <w:szCs w:val="24"/>
        <w:lang w:val="en-US" w:eastAsia="zh-CN"/>
      </w:rPr>
      <w:t xml:space="preserve"> – </w:t>
    </w:r>
    <w:r w:rsidR="000C6E50">
      <w:rPr>
        <w:rFonts w:eastAsia="Times New Roman" w:cs="Arial"/>
        <w:b/>
        <w:bCs/>
        <w:sz w:val="24"/>
        <w:szCs w:val="24"/>
        <w:lang w:val="en-US" w:eastAsia="zh-CN"/>
      </w:rPr>
      <w:t>2</w:t>
    </w:r>
    <w:r>
      <w:rPr>
        <w:rFonts w:eastAsia="Times New Roman" w:cs="Arial"/>
        <w:b/>
        <w:bCs/>
        <w:sz w:val="24"/>
        <w:szCs w:val="24"/>
        <w:lang w:val="en-US" w:eastAsia="zh-CN"/>
      </w:rPr>
      <w:t>2,</w:t>
    </w:r>
    <w:r w:rsidR="0003328F">
      <w:rPr>
        <w:rFonts w:eastAsia="Times New Roman" w:cs="Arial"/>
        <w:b/>
        <w:bCs/>
        <w:sz w:val="24"/>
        <w:szCs w:val="24"/>
        <w:lang w:val="en-US" w:eastAsia="zh-CN"/>
      </w:rPr>
      <w:t xml:space="preserve"> 2024</w:t>
    </w:r>
    <w:r w:rsidR="00247BC3">
      <w:rPr>
        <w:rFonts w:eastAsia="Times New Roman" w:cs="Arial"/>
        <w:b/>
        <w:bCs/>
        <w:sz w:val="24"/>
        <w:szCs w:val="24"/>
        <w:lang w:val="en-US" w:eastAsia="zh-CN"/>
      </w:rPr>
      <w:t xml:space="preserve">, </w:t>
    </w:r>
    <w:r>
      <w:rPr>
        <w:rFonts w:eastAsia="Times New Roman" w:cs="Arial"/>
        <w:b/>
        <w:bCs/>
        <w:sz w:val="24"/>
        <w:szCs w:val="24"/>
        <w:lang w:val="en-US" w:eastAsia="zh-CN"/>
      </w:rPr>
      <w:t>Orlando, US</w:t>
    </w:r>
  </w:p>
  <w:p w14:paraId="0389E329" w14:textId="77777777" w:rsidR="00894C94" w:rsidRPr="00EC4BF2" w:rsidRDefault="00894C94" w:rsidP="0062458D">
    <w:pPr>
      <w:pStyle w:val="Header"/>
      <w:rPr>
        <w:lang w:val="sv-S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90635"/>
    <w:multiLevelType w:val="multilevel"/>
    <w:tmpl w:val="BE36B8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54C5514"/>
    <w:multiLevelType w:val="multilevel"/>
    <w:tmpl w:val="4BCE96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5B05E05"/>
    <w:multiLevelType w:val="hybridMultilevel"/>
    <w:tmpl w:val="5600929E"/>
    <w:lvl w:ilvl="0" w:tplc="77F0BFFA">
      <w:numFmt w:val="bullet"/>
      <w:lvlText w:val="-"/>
      <w:lvlJc w:val="left"/>
      <w:pPr>
        <w:ind w:left="720" w:hanging="360"/>
      </w:pPr>
      <w:rPr>
        <w:rFonts w:ascii="Montserrat" w:eastAsia="Times New Roman" w:hAnsi="Montserrat" w:cs="Times New Roman" w:hint="default"/>
        <w:i/>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 w15:restartNumberingAfterBreak="0">
    <w:nsid w:val="06ED71FE"/>
    <w:multiLevelType w:val="multilevel"/>
    <w:tmpl w:val="CEFC31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BDD5AEF"/>
    <w:multiLevelType w:val="multilevel"/>
    <w:tmpl w:val="7BE4422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 w15:restartNumberingAfterBreak="0">
    <w:nsid w:val="0C1B2BF3"/>
    <w:multiLevelType w:val="hybridMultilevel"/>
    <w:tmpl w:val="86C80A72"/>
    <w:lvl w:ilvl="0" w:tplc="20000001">
      <w:start w:val="1"/>
      <w:numFmt w:val="bullet"/>
      <w:lvlText w:val=""/>
      <w:lvlJc w:val="left"/>
      <w:pPr>
        <w:ind w:left="1440" w:hanging="360"/>
      </w:pPr>
      <w:rPr>
        <w:rFonts w:ascii="Symbol" w:hAnsi="Symbol"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6" w15:restartNumberingAfterBreak="0">
    <w:nsid w:val="11D00F1D"/>
    <w:multiLevelType w:val="hybridMultilevel"/>
    <w:tmpl w:val="06A44492"/>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7" w15:restartNumberingAfterBreak="0">
    <w:nsid w:val="13537D21"/>
    <w:multiLevelType w:val="multilevel"/>
    <w:tmpl w:val="5010DC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C07344C"/>
    <w:multiLevelType w:val="multilevel"/>
    <w:tmpl w:val="EAD829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CCC3B04"/>
    <w:multiLevelType w:val="multilevel"/>
    <w:tmpl w:val="77626D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D763455"/>
    <w:multiLevelType w:val="hybridMultilevel"/>
    <w:tmpl w:val="D1C05A4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2DCE6369"/>
    <w:multiLevelType w:val="multilevel"/>
    <w:tmpl w:val="EC725C0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2" w15:restartNumberingAfterBreak="0">
    <w:nsid w:val="2F5E5696"/>
    <w:multiLevelType w:val="hybridMultilevel"/>
    <w:tmpl w:val="F508E53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30C12942"/>
    <w:multiLevelType w:val="multilevel"/>
    <w:tmpl w:val="FD264DEA"/>
    <w:lvl w:ilvl="0">
      <w:start w:val="1"/>
      <w:numFmt w:val="bullet"/>
      <w:lvlText w:val=""/>
      <w:lvlJc w:val="left"/>
      <w:pPr>
        <w:tabs>
          <w:tab w:val="num" w:pos="1800"/>
        </w:tabs>
        <w:ind w:left="1800" w:hanging="360"/>
      </w:pPr>
      <w:rPr>
        <w:rFonts w:ascii="Symbol" w:hAnsi="Symbol" w:hint="default"/>
        <w:sz w:val="20"/>
      </w:rPr>
    </w:lvl>
    <w:lvl w:ilvl="1">
      <w:start w:val="1"/>
      <w:numFmt w:val="bullet"/>
      <w:lvlText w:val=""/>
      <w:lvlJc w:val="left"/>
      <w:pPr>
        <w:tabs>
          <w:tab w:val="num" w:pos="2520"/>
        </w:tabs>
        <w:ind w:left="2520" w:hanging="360"/>
      </w:pPr>
      <w:rPr>
        <w:rFonts w:ascii="Symbol" w:hAnsi="Symbol" w:hint="default"/>
        <w:sz w:val="20"/>
      </w:rPr>
    </w:lvl>
    <w:lvl w:ilvl="2">
      <w:start w:val="1"/>
      <w:numFmt w:val="bullet"/>
      <w:lvlText w:val=""/>
      <w:lvlJc w:val="left"/>
      <w:pPr>
        <w:tabs>
          <w:tab w:val="num" w:pos="3240"/>
        </w:tabs>
        <w:ind w:left="3240" w:hanging="360"/>
      </w:pPr>
      <w:rPr>
        <w:rFonts w:ascii="Symbol" w:hAnsi="Symbol" w:hint="default"/>
        <w:sz w:val="20"/>
      </w:rPr>
    </w:lvl>
    <w:lvl w:ilvl="3" w:tentative="1">
      <w:start w:val="1"/>
      <w:numFmt w:val="bullet"/>
      <w:lvlText w:val=""/>
      <w:lvlJc w:val="left"/>
      <w:pPr>
        <w:tabs>
          <w:tab w:val="num" w:pos="3960"/>
        </w:tabs>
        <w:ind w:left="3960" w:hanging="360"/>
      </w:pPr>
      <w:rPr>
        <w:rFonts w:ascii="Symbol" w:hAnsi="Symbol" w:hint="default"/>
        <w:sz w:val="20"/>
      </w:rPr>
    </w:lvl>
    <w:lvl w:ilvl="4" w:tentative="1">
      <w:start w:val="1"/>
      <w:numFmt w:val="bullet"/>
      <w:lvlText w:val=""/>
      <w:lvlJc w:val="left"/>
      <w:pPr>
        <w:tabs>
          <w:tab w:val="num" w:pos="4680"/>
        </w:tabs>
        <w:ind w:left="4680" w:hanging="360"/>
      </w:pPr>
      <w:rPr>
        <w:rFonts w:ascii="Symbol" w:hAnsi="Symbol" w:hint="default"/>
        <w:sz w:val="20"/>
      </w:rPr>
    </w:lvl>
    <w:lvl w:ilvl="5" w:tentative="1">
      <w:start w:val="1"/>
      <w:numFmt w:val="bullet"/>
      <w:lvlText w:val=""/>
      <w:lvlJc w:val="left"/>
      <w:pPr>
        <w:tabs>
          <w:tab w:val="num" w:pos="5400"/>
        </w:tabs>
        <w:ind w:left="5400" w:hanging="360"/>
      </w:pPr>
      <w:rPr>
        <w:rFonts w:ascii="Symbol" w:hAnsi="Symbol" w:hint="default"/>
        <w:sz w:val="20"/>
      </w:rPr>
    </w:lvl>
    <w:lvl w:ilvl="6" w:tentative="1">
      <w:start w:val="1"/>
      <w:numFmt w:val="bullet"/>
      <w:lvlText w:val=""/>
      <w:lvlJc w:val="left"/>
      <w:pPr>
        <w:tabs>
          <w:tab w:val="num" w:pos="6120"/>
        </w:tabs>
        <w:ind w:left="6120" w:hanging="360"/>
      </w:pPr>
      <w:rPr>
        <w:rFonts w:ascii="Symbol" w:hAnsi="Symbol" w:hint="default"/>
        <w:sz w:val="20"/>
      </w:rPr>
    </w:lvl>
    <w:lvl w:ilvl="7" w:tentative="1">
      <w:start w:val="1"/>
      <w:numFmt w:val="bullet"/>
      <w:lvlText w:val=""/>
      <w:lvlJc w:val="left"/>
      <w:pPr>
        <w:tabs>
          <w:tab w:val="num" w:pos="6840"/>
        </w:tabs>
        <w:ind w:left="6840" w:hanging="360"/>
      </w:pPr>
      <w:rPr>
        <w:rFonts w:ascii="Symbol" w:hAnsi="Symbol" w:hint="default"/>
        <w:sz w:val="20"/>
      </w:rPr>
    </w:lvl>
    <w:lvl w:ilvl="8" w:tentative="1">
      <w:start w:val="1"/>
      <w:numFmt w:val="bullet"/>
      <w:lvlText w:val=""/>
      <w:lvlJc w:val="left"/>
      <w:pPr>
        <w:tabs>
          <w:tab w:val="num" w:pos="7560"/>
        </w:tabs>
        <w:ind w:left="7560" w:hanging="360"/>
      </w:pPr>
      <w:rPr>
        <w:rFonts w:ascii="Symbol" w:hAnsi="Symbol" w:hint="default"/>
        <w:sz w:val="20"/>
      </w:rPr>
    </w:lvl>
  </w:abstractNum>
  <w:abstractNum w:abstractNumId="14" w15:restartNumberingAfterBreak="0">
    <w:nsid w:val="3D355AE2"/>
    <w:multiLevelType w:val="multilevel"/>
    <w:tmpl w:val="B52A7E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E4A6754"/>
    <w:multiLevelType w:val="multilevel"/>
    <w:tmpl w:val="851C1B4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6" w15:restartNumberingAfterBreak="0">
    <w:nsid w:val="4356714A"/>
    <w:multiLevelType w:val="multilevel"/>
    <w:tmpl w:val="F1C80C1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673729B"/>
    <w:multiLevelType w:val="multilevel"/>
    <w:tmpl w:val="04ACB6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D3533BE"/>
    <w:multiLevelType w:val="multilevel"/>
    <w:tmpl w:val="8BB2B2C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9" w15:restartNumberingAfterBreak="0">
    <w:nsid w:val="503E1DEB"/>
    <w:multiLevelType w:val="multilevel"/>
    <w:tmpl w:val="F264B1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4AC0F97"/>
    <w:multiLevelType w:val="hybridMultilevel"/>
    <w:tmpl w:val="AC1E93A2"/>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1" w15:restartNumberingAfterBreak="0">
    <w:nsid w:val="56745F5C"/>
    <w:multiLevelType w:val="multilevel"/>
    <w:tmpl w:val="1C8EC6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56FD636E"/>
    <w:multiLevelType w:val="multilevel"/>
    <w:tmpl w:val="676AE8C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7326518"/>
    <w:multiLevelType w:val="multilevel"/>
    <w:tmpl w:val="1CCC06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B482FEF"/>
    <w:multiLevelType w:val="multilevel"/>
    <w:tmpl w:val="4DC4CF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608A55FF"/>
    <w:multiLevelType w:val="hybridMultilevel"/>
    <w:tmpl w:val="E07C92B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641532B3"/>
    <w:multiLevelType w:val="multilevel"/>
    <w:tmpl w:val="940AB0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675B653C"/>
    <w:multiLevelType w:val="multilevel"/>
    <w:tmpl w:val="0D0E10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6D1051B8"/>
    <w:multiLevelType w:val="hybridMultilevel"/>
    <w:tmpl w:val="99B8C620"/>
    <w:lvl w:ilvl="0" w:tplc="20000001">
      <w:start w:val="1"/>
      <w:numFmt w:val="bullet"/>
      <w:lvlText w:val=""/>
      <w:lvlJc w:val="left"/>
      <w:pPr>
        <w:ind w:left="1440" w:hanging="360"/>
      </w:pPr>
      <w:rPr>
        <w:rFonts w:ascii="Symbol" w:hAnsi="Symbol"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29" w15:restartNumberingAfterBreak="0">
    <w:nsid w:val="6F167F39"/>
    <w:multiLevelType w:val="hybridMultilevel"/>
    <w:tmpl w:val="5374E8D0"/>
    <w:lvl w:ilvl="0" w:tplc="96B66A0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0B52BA4"/>
    <w:multiLevelType w:val="multilevel"/>
    <w:tmpl w:val="FD74F1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713C4B40"/>
    <w:multiLevelType w:val="hybridMultilevel"/>
    <w:tmpl w:val="970E9F5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2" w15:restartNumberingAfterBreak="0">
    <w:nsid w:val="729A4467"/>
    <w:multiLevelType w:val="multilevel"/>
    <w:tmpl w:val="DEC48A1A"/>
    <w:lvl w:ilvl="0">
      <w:start w:val="1"/>
      <w:numFmt w:val="bullet"/>
      <w:lvlText w:val=""/>
      <w:lvlJc w:val="left"/>
      <w:pPr>
        <w:tabs>
          <w:tab w:val="num" w:pos="1440"/>
        </w:tabs>
        <w:ind w:left="1440" w:hanging="360"/>
      </w:pPr>
      <w:rPr>
        <w:rFonts w:ascii="Symbol" w:hAnsi="Symbol" w:hint="default"/>
        <w:sz w:val="20"/>
      </w:rPr>
    </w:lvl>
    <w:lvl w:ilvl="1">
      <w:start w:val="1"/>
      <w:numFmt w:val="bullet"/>
      <w:lvlText w:val=""/>
      <w:lvlJc w:val="left"/>
      <w:pPr>
        <w:tabs>
          <w:tab w:val="num" w:pos="2160"/>
        </w:tabs>
        <w:ind w:left="2160" w:hanging="360"/>
      </w:pPr>
      <w:rPr>
        <w:rFonts w:ascii="Symbol" w:hAnsi="Symbol" w:hint="default"/>
        <w:sz w:val="20"/>
      </w:rPr>
    </w:lvl>
    <w:lvl w:ilvl="2">
      <w:start w:val="1"/>
      <w:numFmt w:val="bullet"/>
      <w:lvlText w:val=""/>
      <w:lvlJc w:val="left"/>
      <w:pPr>
        <w:tabs>
          <w:tab w:val="num" w:pos="2880"/>
        </w:tabs>
        <w:ind w:left="2880" w:hanging="360"/>
      </w:pPr>
      <w:rPr>
        <w:rFonts w:ascii="Symbol" w:hAnsi="Symbol" w:hint="default"/>
        <w:sz w:val="20"/>
      </w:rPr>
    </w:lvl>
    <w:lvl w:ilvl="3">
      <w:start w:val="1"/>
      <w:numFmt w:val="bullet"/>
      <w:lvlText w:val=""/>
      <w:lvlJc w:val="left"/>
      <w:pPr>
        <w:tabs>
          <w:tab w:val="num" w:pos="3600"/>
        </w:tabs>
        <w:ind w:left="3600" w:hanging="360"/>
      </w:pPr>
      <w:rPr>
        <w:rFonts w:ascii="Symbol" w:hAnsi="Symbol" w:hint="default"/>
        <w:sz w:val="20"/>
      </w:rPr>
    </w:lvl>
    <w:lvl w:ilvl="4" w:tentative="1">
      <w:start w:val="1"/>
      <w:numFmt w:val="bullet"/>
      <w:lvlText w:val=""/>
      <w:lvlJc w:val="left"/>
      <w:pPr>
        <w:tabs>
          <w:tab w:val="num" w:pos="4320"/>
        </w:tabs>
        <w:ind w:left="4320" w:hanging="360"/>
      </w:pPr>
      <w:rPr>
        <w:rFonts w:ascii="Symbol" w:hAnsi="Symbol" w:hint="default"/>
        <w:sz w:val="20"/>
      </w:rPr>
    </w:lvl>
    <w:lvl w:ilvl="5" w:tentative="1">
      <w:start w:val="1"/>
      <w:numFmt w:val="bullet"/>
      <w:lvlText w:val=""/>
      <w:lvlJc w:val="left"/>
      <w:pPr>
        <w:tabs>
          <w:tab w:val="num" w:pos="5040"/>
        </w:tabs>
        <w:ind w:left="5040" w:hanging="360"/>
      </w:pPr>
      <w:rPr>
        <w:rFonts w:ascii="Symbol" w:hAnsi="Symbol" w:hint="default"/>
        <w:sz w:val="20"/>
      </w:rPr>
    </w:lvl>
    <w:lvl w:ilvl="6" w:tentative="1">
      <w:start w:val="1"/>
      <w:numFmt w:val="bullet"/>
      <w:lvlText w:val=""/>
      <w:lvlJc w:val="left"/>
      <w:pPr>
        <w:tabs>
          <w:tab w:val="num" w:pos="5760"/>
        </w:tabs>
        <w:ind w:left="5760" w:hanging="360"/>
      </w:pPr>
      <w:rPr>
        <w:rFonts w:ascii="Symbol" w:hAnsi="Symbol" w:hint="default"/>
        <w:sz w:val="20"/>
      </w:rPr>
    </w:lvl>
    <w:lvl w:ilvl="7" w:tentative="1">
      <w:start w:val="1"/>
      <w:numFmt w:val="bullet"/>
      <w:lvlText w:val=""/>
      <w:lvlJc w:val="left"/>
      <w:pPr>
        <w:tabs>
          <w:tab w:val="num" w:pos="6480"/>
        </w:tabs>
        <w:ind w:left="6480" w:hanging="360"/>
      </w:pPr>
      <w:rPr>
        <w:rFonts w:ascii="Symbol" w:hAnsi="Symbol" w:hint="default"/>
        <w:sz w:val="20"/>
      </w:rPr>
    </w:lvl>
    <w:lvl w:ilvl="8" w:tentative="1">
      <w:start w:val="1"/>
      <w:numFmt w:val="bullet"/>
      <w:lvlText w:val=""/>
      <w:lvlJc w:val="left"/>
      <w:pPr>
        <w:tabs>
          <w:tab w:val="num" w:pos="7200"/>
        </w:tabs>
        <w:ind w:left="7200" w:hanging="360"/>
      </w:pPr>
      <w:rPr>
        <w:rFonts w:ascii="Symbol" w:hAnsi="Symbol" w:hint="default"/>
        <w:sz w:val="20"/>
      </w:rPr>
    </w:lvl>
  </w:abstractNum>
  <w:abstractNum w:abstractNumId="33" w15:restartNumberingAfterBreak="0">
    <w:nsid w:val="745B126E"/>
    <w:multiLevelType w:val="multilevel"/>
    <w:tmpl w:val="6DE2F53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4" w15:restartNumberingAfterBreak="0">
    <w:nsid w:val="761C519F"/>
    <w:multiLevelType w:val="hybridMultilevel"/>
    <w:tmpl w:val="92D6C6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842418F"/>
    <w:multiLevelType w:val="hybridMultilevel"/>
    <w:tmpl w:val="08E69C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B803F9E"/>
    <w:multiLevelType w:val="multilevel"/>
    <w:tmpl w:val="C82CEB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7D2C5113"/>
    <w:multiLevelType w:val="multilevel"/>
    <w:tmpl w:val="106A1B0A"/>
    <w:lvl w:ilvl="0">
      <w:start w:val="1"/>
      <w:numFmt w:val="bullet"/>
      <w:lvlText w:val=""/>
      <w:lvlJc w:val="left"/>
      <w:pPr>
        <w:tabs>
          <w:tab w:val="num" w:pos="-360"/>
        </w:tabs>
        <w:ind w:left="-360" w:hanging="360"/>
      </w:pPr>
      <w:rPr>
        <w:rFonts w:ascii="Wingdings" w:hAnsi="Wingdings" w:hint="default"/>
        <w:sz w:val="20"/>
      </w:rPr>
    </w:lvl>
    <w:lvl w:ilvl="1" w:tentative="1">
      <w:start w:val="1"/>
      <w:numFmt w:val="bullet"/>
      <w:lvlText w:val=""/>
      <w:lvlJc w:val="left"/>
      <w:pPr>
        <w:tabs>
          <w:tab w:val="num" w:pos="360"/>
        </w:tabs>
        <w:ind w:left="360" w:hanging="360"/>
      </w:pPr>
      <w:rPr>
        <w:rFonts w:ascii="Wingdings" w:hAnsi="Wingdings" w:hint="default"/>
        <w:sz w:val="20"/>
      </w:rPr>
    </w:lvl>
    <w:lvl w:ilvl="2" w:tentative="1">
      <w:start w:val="1"/>
      <w:numFmt w:val="bullet"/>
      <w:lvlText w:val=""/>
      <w:lvlJc w:val="left"/>
      <w:pPr>
        <w:tabs>
          <w:tab w:val="num" w:pos="1080"/>
        </w:tabs>
        <w:ind w:left="1080" w:hanging="360"/>
      </w:pPr>
      <w:rPr>
        <w:rFonts w:ascii="Wingdings" w:hAnsi="Wingdings" w:hint="default"/>
        <w:sz w:val="20"/>
      </w:rPr>
    </w:lvl>
    <w:lvl w:ilvl="3" w:tentative="1">
      <w:start w:val="1"/>
      <w:numFmt w:val="bullet"/>
      <w:lvlText w:val=""/>
      <w:lvlJc w:val="left"/>
      <w:pPr>
        <w:tabs>
          <w:tab w:val="num" w:pos="1800"/>
        </w:tabs>
        <w:ind w:left="1800" w:hanging="360"/>
      </w:pPr>
      <w:rPr>
        <w:rFonts w:ascii="Wingdings" w:hAnsi="Wingdings" w:hint="default"/>
        <w:sz w:val="20"/>
      </w:rPr>
    </w:lvl>
    <w:lvl w:ilvl="4" w:tentative="1">
      <w:start w:val="1"/>
      <w:numFmt w:val="bullet"/>
      <w:lvlText w:val=""/>
      <w:lvlJc w:val="left"/>
      <w:pPr>
        <w:tabs>
          <w:tab w:val="num" w:pos="2520"/>
        </w:tabs>
        <w:ind w:left="2520" w:hanging="360"/>
      </w:pPr>
      <w:rPr>
        <w:rFonts w:ascii="Wingdings" w:hAnsi="Wingdings" w:hint="default"/>
        <w:sz w:val="20"/>
      </w:rPr>
    </w:lvl>
    <w:lvl w:ilvl="5" w:tentative="1">
      <w:start w:val="1"/>
      <w:numFmt w:val="bullet"/>
      <w:lvlText w:val=""/>
      <w:lvlJc w:val="left"/>
      <w:pPr>
        <w:tabs>
          <w:tab w:val="num" w:pos="3240"/>
        </w:tabs>
        <w:ind w:left="3240" w:hanging="360"/>
      </w:pPr>
      <w:rPr>
        <w:rFonts w:ascii="Wingdings" w:hAnsi="Wingdings" w:hint="default"/>
        <w:sz w:val="20"/>
      </w:rPr>
    </w:lvl>
    <w:lvl w:ilvl="6" w:tentative="1">
      <w:start w:val="1"/>
      <w:numFmt w:val="bullet"/>
      <w:lvlText w:val=""/>
      <w:lvlJc w:val="left"/>
      <w:pPr>
        <w:tabs>
          <w:tab w:val="num" w:pos="3960"/>
        </w:tabs>
        <w:ind w:left="3960" w:hanging="360"/>
      </w:pPr>
      <w:rPr>
        <w:rFonts w:ascii="Wingdings" w:hAnsi="Wingdings" w:hint="default"/>
        <w:sz w:val="20"/>
      </w:rPr>
    </w:lvl>
    <w:lvl w:ilvl="7" w:tentative="1">
      <w:start w:val="1"/>
      <w:numFmt w:val="bullet"/>
      <w:lvlText w:val=""/>
      <w:lvlJc w:val="left"/>
      <w:pPr>
        <w:tabs>
          <w:tab w:val="num" w:pos="4680"/>
        </w:tabs>
        <w:ind w:left="4680" w:hanging="360"/>
      </w:pPr>
      <w:rPr>
        <w:rFonts w:ascii="Wingdings" w:hAnsi="Wingdings" w:hint="default"/>
        <w:sz w:val="20"/>
      </w:rPr>
    </w:lvl>
    <w:lvl w:ilvl="8" w:tentative="1">
      <w:start w:val="1"/>
      <w:numFmt w:val="bullet"/>
      <w:lvlText w:val=""/>
      <w:lvlJc w:val="left"/>
      <w:pPr>
        <w:tabs>
          <w:tab w:val="num" w:pos="5400"/>
        </w:tabs>
        <w:ind w:left="5400" w:hanging="360"/>
      </w:pPr>
      <w:rPr>
        <w:rFonts w:ascii="Wingdings" w:hAnsi="Wingdings" w:hint="default"/>
        <w:sz w:val="20"/>
      </w:rPr>
    </w:lvl>
  </w:abstractNum>
  <w:num w:numId="1" w16cid:durableId="312442668">
    <w:abstractNumId w:val="27"/>
  </w:num>
  <w:num w:numId="2" w16cid:durableId="970936617">
    <w:abstractNumId w:val="18"/>
  </w:num>
  <w:num w:numId="3" w16cid:durableId="1248617620">
    <w:abstractNumId w:val="16"/>
  </w:num>
  <w:num w:numId="4" w16cid:durableId="382825974">
    <w:abstractNumId w:val="32"/>
  </w:num>
  <w:num w:numId="5" w16cid:durableId="323314852">
    <w:abstractNumId w:val="33"/>
  </w:num>
  <w:num w:numId="6" w16cid:durableId="586616134">
    <w:abstractNumId w:val="37"/>
  </w:num>
  <w:num w:numId="7" w16cid:durableId="1542591658">
    <w:abstractNumId w:val="4"/>
  </w:num>
  <w:num w:numId="8" w16cid:durableId="2054649829">
    <w:abstractNumId w:val="23"/>
  </w:num>
  <w:num w:numId="9" w16cid:durableId="1812940517">
    <w:abstractNumId w:val="11"/>
  </w:num>
  <w:num w:numId="10" w16cid:durableId="595138505">
    <w:abstractNumId w:val="22"/>
  </w:num>
  <w:num w:numId="11" w16cid:durableId="116678144">
    <w:abstractNumId w:val="13"/>
  </w:num>
  <w:num w:numId="12" w16cid:durableId="1794791689">
    <w:abstractNumId w:val="7"/>
  </w:num>
  <w:num w:numId="13" w16cid:durableId="1617709005">
    <w:abstractNumId w:val="1"/>
  </w:num>
  <w:num w:numId="14" w16cid:durableId="3484807">
    <w:abstractNumId w:val="36"/>
  </w:num>
  <w:num w:numId="15" w16cid:durableId="61610883">
    <w:abstractNumId w:val="24"/>
  </w:num>
  <w:num w:numId="16" w16cid:durableId="1970240520">
    <w:abstractNumId w:val="21"/>
  </w:num>
  <w:num w:numId="17" w16cid:durableId="2054650042">
    <w:abstractNumId w:val="9"/>
  </w:num>
  <w:num w:numId="18" w16cid:durableId="523637289">
    <w:abstractNumId w:val="19"/>
  </w:num>
  <w:num w:numId="19" w16cid:durableId="1353653971">
    <w:abstractNumId w:val="14"/>
  </w:num>
  <w:num w:numId="20" w16cid:durableId="789476151">
    <w:abstractNumId w:val="26"/>
  </w:num>
  <w:num w:numId="21" w16cid:durableId="2068529141">
    <w:abstractNumId w:val="17"/>
  </w:num>
  <w:num w:numId="22" w16cid:durableId="762914185">
    <w:abstractNumId w:val="0"/>
  </w:num>
  <w:num w:numId="23" w16cid:durableId="2097170256">
    <w:abstractNumId w:val="8"/>
  </w:num>
  <w:num w:numId="24" w16cid:durableId="1639064554">
    <w:abstractNumId w:val="30"/>
  </w:num>
  <w:num w:numId="25" w16cid:durableId="1350137918">
    <w:abstractNumId w:val="3"/>
  </w:num>
  <w:num w:numId="26" w16cid:durableId="1832331426">
    <w:abstractNumId w:val="6"/>
  </w:num>
  <w:num w:numId="27" w16cid:durableId="348258448">
    <w:abstractNumId w:val="34"/>
  </w:num>
  <w:num w:numId="28" w16cid:durableId="1048147733">
    <w:abstractNumId w:val="35"/>
  </w:num>
  <w:num w:numId="29" w16cid:durableId="551813641">
    <w:abstractNumId w:val="29"/>
  </w:num>
  <w:num w:numId="30" w16cid:durableId="1465536939">
    <w:abstractNumId w:val="31"/>
  </w:num>
  <w:num w:numId="31" w16cid:durableId="1203981656">
    <w:abstractNumId w:val="25"/>
  </w:num>
  <w:num w:numId="32" w16cid:durableId="130907238">
    <w:abstractNumId w:val="12"/>
  </w:num>
  <w:num w:numId="33" w16cid:durableId="166527218">
    <w:abstractNumId w:val="15"/>
  </w:num>
  <w:num w:numId="34" w16cid:durableId="290982947">
    <w:abstractNumId w:val="20"/>
  </w:num>
  <w:num w:numId="35" w16cid:durableId="1578786874">
    <w:abstractNumId w:val="28"/>
  </w:num>
  <w:num w:numId="36" w16cid:durableId="1524784360">
    <w:abstractNumId w:val="5"/>
  </w:num>
  <w:num w:numId="37" w16cid:durableId="259532483">
    <w:abstractNumId w:val="2"/>
  </w:num>
  <w:num w:numId="38" w16cid:durableId="1732267173">
    <w:abstractNumId w:val="10"/>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numFmt w:val="decimal"/>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3FB4"/>
    <w:rsid w:val="00000170"/>
    <w:rsid w:val="00000D95"/>
    <w:rsid w:val="00002377"/>
    <w:rsid w:val="00002561"/>
    <w:rsid w:val="00002669"/>
    <w:rsid w:val="00002DB2"/>
    <w:rsid w:val="00003B17"/>
    <w:rsid w:val="00003D79"/>
    <w:rsid w:val="00003F31"/>
    <w:rsid w:val="000044F5"/>
    <w:rsid w:val="00004704"/>
    <w:rsid w:val="0000505F"/>
    <w:rsid w:val="00005DE2"/>
    <w:rsid w:val="00006827"/>
    <w:rsid w:val="00006FE2"/>
    <w:rsid w:val="00007191"/>
    <w:rsid w:val="00007892"/>
    <w:rsid w:val="00007A8D"/>
    <w:rsid w:val="00007E7E"/>
    <w:rsid w:val="00010982"/>
    <w:rsid w:val="000112B2"/>
    <w:rsid w:val="0001151F"/>
    <w:rsid w:val="00011F25"/>
    <w:rsid w:val="00012289"/>
    <w:rsid w:val="000122E1"/>
    <w:rsid w:val="000126A6"/>
    <w:rsid w:val="00012B10"/>
    <w:rsid w:val="00012B62"/>
    <w:rsid w:val="00012C96"/>
    <w:rsid w:val="00012D16"/>
    <w:rsid w:val="000133D5"/>
    <w:rsid w:val="000134EF"/>
    <w:rsid w:val="00013773"/>
    <w:rsid w:val="00014466"/>
    <w:rsid w:val="00014BA0"/>
    <w:rsid w:val="0001539F"/>
    <w:rsid w:val="00015461"/>
    <w:rsid w:val="000154FE"/>
    <w:rsid w:val="00015CF8"/>
    <w:rsid w:val="0001646E"/>
    <w:rsid w:val="00017ED4"/>
    <w:rsid w:val="0002036E"/>
    <w:rsid w:val="00020CA1"/>
    <w:rsid w:val="00020D62"/>
    <w:rsid w:val="00020F11"/>
    <w:rsid w:val="00021714"/>
    <w:rsid w:val="00021950"/>
    <w:rsid w:val="00021BC7"/>
    <w:rsid w:val="000223E5"/>
    <w:rsid w:val="000224ED"/>
    <w:rsid w:val="00023300"/>
    <w:rsid w:val="00023738"/>
    <w:rsid w:val="00023780"/>
    <w:rsid w:val="00023B4B"/>
    <w:rsid w:val="00024051"/>
    <w:rsid w:val="000241C7"/>
    <w:rsid w:val="00024A7A"/>
    <w:rsid w:val="00024D26"/>
    <w:rsid w:val="00025081"/>
    <w:rsid w:val="000252C4"/>
    <w:rsid w:val="00025305"/>
    <w:rsid w:val="00027280"/>
    <w:rsid w:val="00027432"/>
    <w:rsid w:val="000276F2"/>
    <w:rsid w:val="000300AB"/>
    <w:rsid w:val="000302CB"/>
    <w:rsid w:val="000303FA"/>
    <w:rsid w:val="00030454"/>
    <w:rsid w:val="000307DD"/>
    <w:rsid w:val="00030B08"/>
    <w:rsid w:val="00031ECE"/>
    <w:rsid w:val="0003213D"/>
    <w:rsid w:val="00032A5E"/>
    <w:rsid w:val="00032C9A"/>
    <w:rsid w:val="00033035"/>
    <w:rsid w:val="0003328F"/>
    <w:rsid w:val="000339DD"/>
    <w:rsid w:val="00034D3F"/>
    <w:rsid w:val="0003585A"/>
    <w:rsid w:val="00036575"/>
    <w:rsid w:val="00036E2B"/>
    <w:rsid w:val="0003762A"/>
    <w:rsid w:val="00037E5A"/>
    <w:rsid w:val="000406F5"/>
    <w:rsid w:val="00040B0E"/>
    <w:rsid w:val="00041DBE"/>
    <w:rsid w:val="00041DF8"/>
    <w:rsid w:val="000435F3"/>
    <w:rsid w:val="00043EA0"/>
    <w:rsid w:val="000444D4"/>
    <w:rsid w:val="00044D7E"/>
    <w:rsid w:val="00044EF8"/>
    <w:rsid w:val="00045173"/>
    <w:rsid w:val="00045244"/>
    <w:rsid w:val="00045729"/>
    <w:rsid w:val="00046637"/>
    <w:rsid w:val="00046816"/>
    <w:rsid w:val="00046AD2"/>
    <w:rsid w:val="000471C9"/>
    <w:rsid w:val="00050931"/>
    <w:rsid w:val="00050FC3"/>
    <w:rsid w:val="0005136E"/>
    <w:rsid w:val="000514FD"/>
    <w:rsid w:val="00051B56"/>
    <w:rsid w:val="00052715"/>
    <w:rsid w:val="00054C14"/>
    <w:rsid w:val="00055615"/>
    <w:rsid w:val="00056D04"/>
    <w:rsid w:val="00056D2B"/>
    <w:rsid w:val="000570FB"/>
    <w:rsid w:val="000575E2"/>
    <w:rsid w:val="00057B07"/>
    <w:rsid w:val="00060020"/>
    <w:rsid w:val="00060348"/>
    <w:rsid w:val="000604FD"/>
    <w:rsid w:val="00060674"/>
    <w:rsid w:val="00060EAE"/>
    <w:rsid w:val="00061384"/>
    <w:rsid w:val="00061A8C"/>
    <w:rsid w:val="00061C7E"/>
    <w:rsid w:val="00061D3E"/>
    <w:rsid w:val="0006243D"/>
    <w:rsid w:val="00062458"/>
    <w:rsid w:val="00062BA6"/>
    <w:rsid w:val="00064782"/>
    <w:rsid w:val="000649D0"/>
    <w:rsid w:val="00064E77"/>
    <w:rsid w:val="00065296"/>
    <w:rsid w:val="00065950"/>
    <w:rsid w:val="00065FBB"/>
    <w:rsid w:val="000665BF"/>
    <w:rsid w:val="000672BD"/>
    <w:rsid w:val="0006744F"/>
    <w:rsid w:val="000677CD"/>
    <w:rsid w:val="00067B73"/>
    <w:rsid w:val="000700E4"/>
    <w:rsid w:val="00070136"/>
    <w:rsid w:val="000704B2"/>
    <w:rsid w:val="00070D26"/>
    <w:rsid w:val="00071059"/>
    <w:rsid w:val="0007143B"/>
    <w:rsid w:val="0007183E"/>
    <w:rsid w:val="00071CC7"/>
    <w:rsid w:val="00072250"/>
    <w:rsid w:val="00073728"/>
    <w:rsid w:val="00074703"/>
    <w:rsid w:val="000748EB"/>
    <w:rsid w:val="0007515A"/>
    <w:rsid w:val="000753F3"/>
    <w:rsid w:val="00075521"/>
    <w:rsid w:val="000757C9"/>
    <w:rsid w:val="000766F9"/>
    <w:rsid w:val="000769DA"/>
    <w:rsid w:val="00076A15"/>
    <w:rsid w:val="000770A2"/>
    <w:rsid w:val="00077B87"/>
    <w:rsid w:val="000805A3"/>
    <w:rsid w:val="0008064E"/>
    <w:rsid w:val="00080FD1"/>
    <w:rsid w:val="00081092"/>
    <w:rsid w:val="000810E9"/>
    <w:rsid w:val="000815D0"/>
    <w:rsid w:val="000817E2"/>
    <w:rsid w:val="00081834"/>
    <w:rsid w:val="00081B04"/>
    <w:rsid w:val="00081BA8"/>
    <w:rsid w:val="00081C1B"/>
    <w:rsid w:val="00082784"/>
    <w:rsid w:val="00082C4A"/>
    <w:rsid w:val="00083001"/>
    <w:rsid w:val="00083B0F"/>
    <w:rsid w:val="00083D74"/>
    <w:rsid w:val="00084BAA"/>
    <w:rsid w:val="00085478"/>
    <w:rsid w:val="000858A5"/>
    <w:rsid w:val="00086A8E"/>
    <w:rsid w:val="00090278"/>
    <w:rsid w:val="00092107"/>
    <w:rsid w:val="0009242A"/>
    <w:rsid w:val="00092434"/>
    <w:rsid w:val="000924D7"/>
    <w:rsid w:val="000925F2"/>
    <w:rsid w:val="00092843"/>
    <w:rsid w:val="00092B17"/>
    <w:rsid w:val="0009323B"/>
    <w:rsid w:val="0009328D"/>
    <w:rsid w:val="00093A5B"/>
    <w:rsid w:val="00093D8B"/>
    <w:rsid w:val="00093EC9"/>
    <w:rsid w:val="00094A64"/>
    <w:rsid w:val="00094DD3"/>
    <w:rsid w:val="000952D7"/>
    <w:rsid w:val="00095359"/>
    <w:rsid w:val="00095556"/>
    <w:rsid w:val="00095D13"/>
    <w:rsid w:val="0009647B"/>
    <w:rsid w:val="00097D1A"/>
    <w:rsid w:val="00097FD7"/>
    <w:rsid w:val="000A0940"/>
    <w:rsid w:val="000A37FA"/>
    <w:rsid w:val="000A4087"/>
    <w:rsid w:val="000A4322"/>
    <w:rsid w:val="000A4725"/>
    <w:rsid w:val="000A549B"/>
    <w:rsid w:val="000A5A6C"/>
    <w:rsid w:val="000A5AFE"/>
    <w:rsid w:val="000A5C85"/>
    <w:rsid w:val="000A5DF3"/>
    <w:rsid w:val="000A6492"/>
    <w:rsid w:val="000A7AD2"/>
    <w:rsid w:val="000A7EDD"/>
    <w:rsid w:val="000B0286"/>
    <w:rsid w:val="000B0ECD"/>
    <w:rsid w:val="000B1288"/>
    <w:rsid w:val="000B1B8D"/>
    <w:rsid w:val="000B2130"/>
    <w:rsid w:val="000B3019"/>
    <w:rsid w:val="000B30A9"/>
    <w:rsid w:val="000B30B3"/>
    <w:rsid w:val="000B362E"/>
    <w:rsid w:val="000B36ED"/>
    <w:rsid w:val="000B428B"/>
    <w:rsid w:val="000B4A02"/>
    <w:rsid w:val="000B6906"/>
    <w:rsid w:val="000B69DE"/>
    <w:rsid w:val="000B6FCF"/>
    <w:rsid w:val="000B7C30"/>
    <w:rsid w:val="000C026A"/>
    <w:rsid w:val="000C0504"/>
    <w:rsid w:val="000C068F"/>
    <w:rsid w:val="000C0CA5"/>
    <w:rsid w:val="000C105A"/>
    <w:rsid w:val="000C35BF"/>
    <w:rsid w:val="000C3CC0"/>
    <w:rsid w:val="000C47DE"/>
    <w:rsid w:val="000C480B"/>
    <w:rsid w:val="000C4DF6"/>
    <w:rsid w:val="000C4F5E"/>
    <w:rsid w:val="000C55F7"/>
    <w:rsid w:val="000C5AEC"/>
    <w:rsid w:val="000C5B9A"/>
    <w:rsid w:val="000C5BF9"/>
    <w:rsid w:val="000C6568"/>
    <w:rsid w:val="000C66D6"/>
    <w:rsid w:val="000C6B0D"/>
    <w:rsid w:val="000C6E50"/>
    <w:rsid w:val="000C7A15"/>
    <w:rsid w:val="000D013E"/>
    <w:rsid w:val="000D014E"/>
    <w:rsid w:val="000D02FC"/>
    <w:rsid w:val="000D03C9"/>
    <w:rsid w:val="000D098F"/>
    <w:rsid w:val="000D0B55"/>
    <w:rsid w:val="000D18D0"/>
    <w:rsid w:val="000D1DB7"/>
    <w:rsid w:val="000D2814"/>
    <w:rsid w:val="000D2C46"/>
    <w:rsid w:val="000D302A"/>
    <w:rsid w:val="000D325C"/>
    <w:rsid w:val="000D3485"/>
    <w:rsid w:val="000D34B1"/>
    <w:rsid w:val="000D3A46"/>
    <w:rsid w:val="000D4911"/>
    <w:rsid w:val="000D5207"/>
    <w:rsid w:val="000D5264"/>
    <w:rsid w:val="000D57E1"/>
    <w:rsid w:val="000D58AF"/>
    <w:rsid w:val="000D7950"/>
    <w:rsid w:val="000D7E1F"/>
    <w:rsid w:val="000E05A1"/>
    <w:rsid w:val="000E0BB4"/>
    <w:rsid w:val="000E0C73"/>
    <w:rsid w:val="000E0D2A"/>
    <w:rsid w:val="000E11C7"/>
    <w:rsid w:val="000E12E6"/>
    <w:rsid w:val="000E1CC4"/>
    <w:rsid w:val="000E1EBE"/>
    <w:rsid w:val="000E1FA0"/>
    <w:rsid w:val="000E2949"/>
    <w:rsid w:val="000E2CB6"/>
    <w:rsid w:val="000E3DA6"/>
    <w:rsid w:val="000E3EA0"/>
    <w:rsid w:val="000E3F4F"/>
    <w:rsid w:val="000E4272"/>
    <w:rsid w:val="000E4733"/>
    <w:rsid w:val="000E4CF3"/>
    <w:rsid w:val="000E4F69"/>
    <w:rsid w:val="000E5C19"/>
    <w:rsid w:val="000E63AC"/>
    <w:rsid w:val="000E65C7"/>
    <w:rsid w:val="000E6890"/>
    <w:rsid w:val="000E69D8"/>
    <w:rsid w:val="000E6BE0"/>
    <w:rsid w:val="000E6FD9"/>
    <w:rsid w:val="000E7C98"/>
    <w:rsid w:val="000E7CB2"/>
    <w:rsid w:val="000E7D57"/>
    <w:rsid w:val="000F079E"/>
    <w:rsid w:val="000F0A0B"/>
    <w:rsid w:val="000F12F2"/>
    <w:rsid w:val="000F1ADC"/>
    <w:rsid w:val="000F2045"/>
    <w:rsid w:val="000F2373"/>
    <w:rsid w:val="000F265F"/>
    <w:rsid w:val="000F2901"/>
    <w:rsid w:val="000F30CC"/>
    <w:rsid w:val="000F3821"/>
    <w:rsid w:val="000F4861"/>
    <w:rsid w:val="000F4EA6"/>
    <w:rsid w:val="000F524B"/>
    <w:rsid w:val="000F5312"/>
    <w:rsid w:val="000F571D"/>
    <w:rsid w:val="000F58C9"/>
    <w:rsid w:val="000F5953"/>
    <w:rsid w:val="000F5D9F"/>
    <w:rsid w:val="000F6D1A"/>
    <w:rsid w:val="000F70C8"/>
    <w:rsid w:val="000F70CD"/>
    <w:rsid w:val="000F7E1F"/>
    <w:rsid w:val="00100167"/>
    <w:rsid w:val="00100679"/>
    <w:rsid w:val="00100A22"/>
    <w:rsid w:val="001015DC"/>
    <w:rsid w:val="00101E60"/>
    <w:rsid w:val="001025B3"/>
    <w:rsid w:val="001027E2"/>
    <w:rsid w:val="001027F7"/>
    <w:rsid w:val="00102A23"/>
    <w:rsid w:val="00102C6B"/>
    <w:rsid w:val="001032A5"/>
    <w:rsid w:val="00103636"/>
    <w:rsid w:val="001039D2"/>
    <w:rsid w:val="00103B29"/>
    <w:rsid w:val="00103DE3"/>
    <w:rsid w:val="00104325"/>
    <w:rsid w:val="00104A99"/>
    <w:rsid w:val="00105BD3"/>
    <w:rsid w:val="00106354"/>
    <w:rsid w:val="0010645B"/>
    <w:rsid w:val="00106766"/>
    <w:rsid w:val="001067D3"/>
    <w:rsid w:val="00106A2C"/>
    <w:rsid w:val="0010746F"/>
    <w:rsid w:val="00110690"/>
    <w:rsid w:val="001109E2"/>
    <w:rsid w:val="00111A36"/>
    <w:rsid w:val="001121EF"/>
    <w:rsid w:val="0011223A"/>
    <w:rsid w:val="00112263"/>
    <w:rsid w:val="00112CAD"/>
    <w:rsid w:val="00112F97"/>
    <w:rsid w:val="001135DD"/>
    <w:rsid w:val="00113D03"/>
    <w:rsid w:val="001143EF"/>
    <w:rsid w:val="00115439"/>
    <w:rsid w:val="001158A4"/>
    <w:rsid w:val="00115DDC"/>
    <w:rsid w:val="00116324"/>
    <w:rsid w:val="001169B4"/>
    <w:rsid w:val="00116F82"/>
    <w:rsid w:val="0011724B"/>
    <w:rsid w:val="00117825"/>
    <w:rsid w:val="001202E6"/>
    <w:rsid w:val="0012039E"/>
    <w:rsid w:val="00120A34"/>
    <w:rsid w:val="00121B4D"/>
    <w:rsid w:val="00121E03"/>
    <w:rsid w:val="00121F8D"/>
    <w:rsid w:val="0012229D"/>
    <w:rsid w:val="00122CC5"/>
    <w:rsid w:val="001237B2"/>
    <w:rsid w:val="0012421A"/>
    <w:rsid w:val="00124BBA"/>
    <w:rsid w:val="00124F41"/>
    <w:rsid w:val="00125155"/>
    <w:rsid w:val="001252F1"/>
    <w:rsid w:val="001258A7"/>
    <w:rsid w:val="00125EA8"/>
    <w:rsid w:val="0012616D"/>
    <w:rsid w:val="00126271"/>
    <w:rsid w:val="00127181"/>
    <w:rsid w:val="00127BED"/>
    <w:rsid w:val="00127FB0"/>
    <w:rsid w:val="00130044"/>
    <w:rsid w:val="00130FEE"/>
    <w:rsid w:val="00131138"/>
    <w:rsid w:val="001314D2"/>
    <w:rsid w:val="00131910"/>
    <w:rsid w:val="00132723"/>
    <w:rsid w:val="001327DE"/>
    <w:rsid w:val="001330BF"/>
    <w:rsid w:val="00133444"/>
    <w:rsid w:val="001336BE"/>
    <w:rsid w:val="001338D2"/>
    <w:rsid w:val="00133D6E"/>
    <w:rsid w:val="001346EE"/>
    <w:rsid w:val="00134B3C"/>
    <w:rsid w:val="00135163"/>
    <w:rsid w:val="0013592D"/>
    <w:rsid w:val="00136064"/>
    <w:rsid w:val="001367E4"/>
    <w:rsid w:val="001367F4"/>
    <w:rsid w:val="0013685A"/>
    <w:rsid w:val="00136F0C"/>
    <w:rsid w:val="00140745"/>
    <w:rsid w:val="001409F2"/>
    <w:rsid w:val="00140B44"/>
    <w:rsid w:val="00140E0B"/>
    <w:rsid w:val="0014125C"/>
    <w:rsid w:val="00142002"/>
    <w:rsid w:val="001420F4"/>
    <w:rsid w:val="0014303F"/>
    <w:rsid w:val="001433FD"/>
    <w:rsid w:val="00143C0A"/>
    <w:rsid w:val="001444F4"/>
    <w:rsid w:val="0014542A"/>
    <w:rsid w:val="00145447"/>
    <w:rsid w:val="00145B9D"/>
    <w:rsid w:val="0014602A"/>
    <w:rsid w:val="00146300"/>
    <w:rsid w:val="00146629"/>
    <w:rsid w:val="00147195"/>
    <w:rsid w:val="001478C7"/>
    <w:rsid w:val="00147F48"/>
    <w:rsid w:val="00151935"/>
    <w:rsid w:val="00151CA8"/>
    <w:rsid w:val="00153118"/>
    <w:rsid w:val="00153A97"/>
    <w:rsid w:val="00153C47"/>
    <w:rsid w:val="00153C93"/>
    <w:rsid w:val="0015455F"/>
    <w:rsid w:val="001556AB"/>
    <w:rsid w:val="0015610F"/>
    <w:rsid w:val="00156D72"/>
    <w:rsid w:val="00157728"/>
    <w:rsid w:val="00157820"/>
    <w:rsid w:val="00157A01"/>
    <w:rsid w:val="00160251"/>
    <w:rsid w:val="00160566"/>
    <w:rsid w:val="001607C2"/>
    <w:rsid w:val="00160B91"/>
    <w:rsid w:val="0016189C"/>
    <w:rsid w:val="00162296"/>
    <w:rsid w:val="001631E8"/>
    <w:rsid w:val="001635B5"/>
    <w:rsid w:val="001636A4"/>
    <w:rsid w:val="00163852"/>
    <w:rsid w:val="00163CAB"/>
    <w:rsid w:val="00164105"/>
    <w:rsid w:val="001643C4"/>
    <w:rsid w:val="00165220"/>
    <w:rsid w:val="0016558C"/>
    <w:rsid w:val="00165958"/>
    <w:rsid w:val="00165E6A"/>
    <w:rsid w:val="001666AD"/>
    <w:rsid w:val="001675F3"/>
    <w:rsid w:val="0016794C"/>
    <w:rsid w:val="00167C0B"/>
    <w:rsid w:val="001707DF"/>
    <w:rsid w:val="001708AA"/>
    <w:rsid w:val="00171BFF"/>
    <w:rsid w:val="00171F9A"/>
    <w:rsid w:val="00172500"/>
    <w:rsid w:val="00172D47"/>
    <w:rsid w:val="001730A2"/>
    <w:rsid w:val="001730B8"/>
    <w:rsid w:val="001745DA"/>
    <w:rsid w:val="001746FA"/>
    <w:rsid w:val="00174A6C"/>
    <w:rsid w:val="00174B22"/>
    <w:rsid w:val="00174F13"/>
    <w:rsid w:val="0017567E"/>
    <w:rsid w:val="00175B9B"/>
    <w:rsid w:val="00176302"/>
    <w:rsid w:val="001768A0"/>
    <w:rsid w:val="001768BE"/>
    <w:rsid w:val="00176C0C"/>
    <w:rsid w:val="00176DB1"/>
    <w:rsid w:val="001776F4"/>
    <w:rsid w:val="0017796C"/>
    <w:rsid w:val="00180D03"/>
    <w:rsid w:val="0018110E"/>
    <w:rsid w:val="00181440"/>
    <w:rsid w:val="00181723"/>
    <w:rsid w:val="00181D97"/>
    <w:rsid w:val="0018208B"/>
    <w:rsid w:val="0018284C"/>
    <w:rsid w:val="00184708"/>
    <w:rsid w:val="0018497D"/>
    <w:rsid w:val="00184983"/>
    <w:rsid w:val="00184B90"/>
    <w:rsid w:val="00184CB6"/>
    <w:rsid w:val="00185164"/>
    <w:rsid w:val="00185A08"/>
    <w:rsid w:val="00185DD3"/>
    <w:rsid w:val="0018601E"/>
    <w:rsid w:val="0018633B"/>
    <w:rsid w:val="001865E9"/>
    <w:rsid w:val="001872E6"/>
    <w:rsid w:val="001874D3"/>
    <w:rsid w:val="001875B4"/>
    <w:rsid w:val="00190110"/>
    <w:rsid w:val="00190902"/>
    <w:rsid w:val="00190AD6"/>
    <w:rsid w:val="00192119"/>
    <w:rsid w:val="00192294"/>
    <w:rsid w:val="001929D5"/>
    <w:rsid w:val="00192A16"/>
    <w:rsid w:val="00192BE8"/>
    <w:rsid w:val="00192CB2"/>
    <w:rsid w:val="00192FF0"/>
    <w:rsid w:val="0019376D"/>
    <w:rsid w:val="00193CCD"/>
    <w:rsid w:val="00193CD2"/>
    <w:rsid w:val="00193EC5"/>
    <w:rsid w:val="00193FA4"/>
    <w:rsid w:val="0019423D"/>
    <w:rsid w:val="001944BE"/>
    <w:rsid w:val="00194BBF"/>
    <w:rsid w:val="00194DB8"/>
    <w:rsid w:val="00195011"/>
    <w:rsid w:val="001954E7"/>
    <w:rsid w:val="001955D4"/>
    <w:rsid w:val="00195C8A"/>
    <w:rsid w:val="00195E67"/>
    <w:rsid w:val="00196B27"/>
    <w:rsid w:val="001973CA"/>
    <w:rsid w:val="0019780B"/>
    <w:rsid w:val="00197CF6"/>
    <w:rsid w:val="001A054D"/>
    <w:rsid w:val="001A08D3"/>
    <w:rsid w:val="001A0D7A"/>
    <w:rsid w:val="001A13CB"/>
    <w:rsid w:val="001A14A9"/>
    <w:rsid w:val="001A1E02"/>
    <w:rsid w:val="001A227E"/>
    <w:rsid w:val="001A228A"/>
    <w:rsid w:val="001A244B"/>
    <w:rsid w:val="001A2866"/>
    <w:rsid w:val="001A29D1"/>
    <w:rsid w:val="001A44C9"/>
    <w:rsid w:val="001A4569"/>
    <w:rsid w:val="001A4E48"/>
    <w:rsid w:val="001A512C"/>
    <w:rsid w:val="001A52A4"/>
    <w:rsid w:val="001A5998"/>
    <w:rsid w:val="001A5C30"/>
    <w:rsid w:val="001A6080"/>
    <w:rsid w:val="001A6456"/>
    <w:rsid w:val="001A64D3"/>
    <w:rsid w:val="001A684C"/>
    <w:rsid w:val="001A6A99"/>
    <w:rsid w:val="001A6DD9"/>
    <w:rsid w:val="001B05A0"/>
    <w:rsid w:val="001B06FB"/>
    <w:rsid w:val="001B0EA0"/>
    <w:rsid w:val="001B118D"/>
    <w:rsid w:val="001B257B"/>
    <w:rsid w:val="001B2807"/>
    <w:rsid w:val="001B3100"/>
    <w:rsid w:val="001B32FE"/>
    <w:rsid w:val="001B362A"/>
    <w:rsid w:val="001B366D"/>
    <w:rsid w:val="001B3FB4"/>
    <w:rsid w:val="001B4F13"/>
    <w:rsid w:val="001B5237"/>
    <w:rsid w:val="001B53D6"/>
    <w:rsid w:val="001B5D40"/>
    <w:rsid w:val="001B615E"/>
    <w:rsid w:val="001B6256"/>
    <w:rsid w:val="001B6DEC"/>
    <w:rsid w:val="001B6EB7"/>
    <w:rsid w:val="001C0A16"/>
    <w:rsid w:val="001C0A83"/>
    <w:rsid w:val="001C0DC6"/>
    <w:rsid w:val="001C131B"/>
    <w:rsid w:val="001C246F"/>
    <w:rsid w:val="001C2A44"/>
    <w:rsid w:val="001C2DD8"/>
    <w:rsid w:val="001C3600"/>
    <w:rsid w:val="001C3BDC"/>
    <w:rsid w:val="001C3E03"/>
    <w:rsid w:val="001C47F6"/>
    <w:rsid w:val="001C4F42"/>
    <w:rsid w:val="001C5505"/>
    <w:rsid w:val="001C6605"/>
    <w:rsid w:val="001C6F75"/>
    <w:rsid w:val="001C7437"/>
    <w:rsid w:val="001C75EF"/>
    <w:rsid w:val="001D0FE7"/>
    <w:rsid w:val="001D180F"/>
    <w:rsid w:val="001D23FC"/>
    <w:rsid w:val="001D4D96"/>
    <w:rsid w:val="001D599F"/>
    <w:rsid w:val="001D5F49"/>
    <w:rsid w:val="001D6F64"/>
    <w:rsid w:val="001D77BD"/>
    <w:rsid w:val="001D7869"/>
    <w:rsid w:val="001E0585"/>
    <w:rsid w:val="001E0838"/>
    <w:rsid w:val="001E0F51"/>
    <w:rsid w:val="001E1852"/>
    <w:rsid w:val="001E1C8E"/>
    <w:rsid w:val="001E22DF"/>
    <w:rsid w:val="001E2974"/>
    <w:rsid w:val="001E317C"/>
    <w:rsid w:val="001E3990"/>
    <w:rsid w:val="001E4228"/>
    <w:rsid w:val="001E4770"/>
    <w:rsid w:val="001E4BE5"/>
    <w:rsid w:val="001E5109"/>
    <w:rsid w:val="001E524A"/>
    <w:rsid w:val="001E5797"/>
    <w:rsid w:val="001E57B3"/>
    <w:rsid w:val="001E5B22"/>
    <w:rsid w:val="001E627F"/>
    <w:rsid w:val="001E6371"/>
    <w:rsid w:val="001E6EFA"/>
    <w:rsid w:val="001E7141"/>
    <w:rsid w:val="001E72F6"/>
    <w:rsid w:val="001E7AB3"/>
    <w:rsid w:val="001E7D40"/>
    <w:rsid w:val="001F0297"/>
    <w:rsid w:val="001F04B1"/>
    <w:rsid w:val="001F0875"/>
    <w:rsid w:val="001F0B07"/>
    <w:rsid w:val="001F1102"/>
    <w:rsid w:val="001F1389"/>
    <w:rsid w:val="001F13C6"/>
    <w:rsid w:val="001F1803"/>
    <w:rsid w:val="001F21E8"/>
    <w:rsid w:val="001F223B"/>
    <w:rsid w:val="001F32A5"/>
    <w:rsid w:val="001F3EB7"/>
    <w:rsid w:val="001F47A1"/>
    <w:rsid w:val="001F4E7D"/>
    <w:rsid w:val="001F538F"/>
    <w:rsid w:val="001F566D"/>
    <w:rsid w:val="001F59A4"/>
    <w:rsid w:val="001F61E3"/>
    <w:rsid w:val="001F6606"/>
    <w:rsid w:val="001F6F75"/>
    <w:rsid w:val="001F799A"/>
    <w:rsid w:val="0020002B"/>
    <w:rsid w:val="00200098"/>
    <w:rsid w:val="00200BE0"/>
    <w:rsid w:val="00200D5C"/>
    <w:rsid w:val="00200F2F"/>
    <w:rsid w:val="00202201"/>
    <w:rsid w:val="002023C4"/>
    <w:rsid w:val="00202624"/>
    <w:rsid w:val="00202730"/>
    <w:rsid w:val="00202E1D"/>
    <w:rsid w:val="00202FA1"/>
    <w:rsid w:val="002038FB"/>
    <w:rsid w:val="00204065"/>
    <w:rsid w:val="002040A3"/>
    <w:rsid w:val="00204911"/>
    <w:rsid w:val="00204C5D"/>
    <w:rsid w:val="002058D6"/>
    <w:rsid w:val="00205E47"/>
    <w:rsid w:val="0020679F"/>
    <w:rsid w:val="00206823"/>
    <w:rsid w:val="00206A07"/>
    <w:rsid w:val="00207245"/>
    <w:rsid w:val="002079C0"/>
    <w:rsid w:val="00207A34"/>
    <w:rsid w:val="00207DCB"/>
    <w:rsid w:val="002105EC"/>
    <w:rsid w:val="0021072C"/>
    <w:rsid w:val="00210C2D"/>
    <w:rsid w:val="00210D45"/>
    <w:rsid w:val="00211341"/>
    <w:rsid w:val="00211668"/>
    <w:rsid w:val="00212843"/>
    <w:rsid w:val="00212C49"/>
    <w:rsid w:val="00213336"/>
    <w:rsid w:val="00213634"/>
    <w:rsid w:val="00213712"/>
    <w:rsid w:val="00213BE4"/>
    <w:rsid w:val="002148DD"/>
    <w:rsid w:val="002149E7"/>
    <w:rsid w:val="00214DF4"/>
    <w:rsid w:val="0021508E"/>
    <w:rsid w:val="0021515B"/>
    <w:rsid w:val="00215419"/>
    <w:rsid w:val="00215715"/>
    <w:rsid w:val="00215889"/>
    <w:rsid w:val="0021690D"/>
    <w:rsid w:val="002170AB"/>
    <w:rsid w:val="00217A5F"/>
    <w:rsid w:val="002202C4"/>
    <w:rsid w:val="002206B5"/>
    <w:rsid w:val="002210D4"/>
    <w:rsid w:val="002219DE"/>
    <w:rsid w:val="002220B5"/>
    <w:rsid w:val="00222BAE"/>
    <w:rsid w:val="00223689"/>
    <w:rsid w:val="0022382D"/>
    <w:rsid w:val="0022395A"/>
    <w:rsid w:val="002239FD"/>
    <w:rsid w:val="0022433A"/>
    <w:rsid w:val="0022451F"/>
    <w:rsid w:val="00224BDA"/>
    <w:rsid w:val="00225220"/>
    <w:rsid w:val="00225820"/>
    <w:rsid w:val="0022611F"/>
    <w:rsid w:val="002269C7"/>
    <w:rsid w:val="0022714F"/>
    <w:rsid w:val="0022795F"/>
    <w:rsid w:val="00227BCC"/>
    <w:rsid w:val="00230597"/>
    <w:rsid w:val="00230C6A"/>
    <w:rsid w:val="00231436"/>
    <w:rsid w:val="002318C8"/>
    <w:rsid w:val="00231A96"/>
    <w:rsid w:val="00231AAE"/>
    <w:rsid w:val="00231FF6"/>
    <w:rsid w:val="002320D2"/>
    <w:rsid w:val="0023213B"/>
    <w:rsid w:val="00232436"/>
    <w:rsid w:val="00232DC2"/>
    <w:rsid w:val="00232DCB"/>
    <w:rsid w:val="002333C8"/>
    <w:rsid w:val="0023356D"/>
    <w:rsid w:val="0023377D"/>
    <w:rsid w:val="00233AC6"/>
    <w:rsid w:val="00234BC8"/>
    <w:rsid w:val="00235081"/>
    <w:rsid w:val="00235211"/>
    <w:rsid w:val="002359CB"/>
    <w:rsid w:val="0023623C"/>
    <w:rsid w:val="002362AD"/>
    <w:rsid w:val="002363A2"/>
    <w:rsid w:val="002368CA"/>
    <w:rsid w:val="0023716E"/>
    <w:rsid w:val="0023721B"/>
    <w:rsid w:val="00237497"/>
    <w:rsid w:val="002375E9"/>
    <w:rsid w:val="00237CFD"/>
    <w:rsid w:val="002401ED"/>
    <w:rsid w:val="00240368"/>
    <w:rsid w:val="00240895"/>
    <w:rsid w:val="002412C5"/>
    <w:rsid w:val="00241671"/>
    <w:rsid w:val="002421FF"/>
    <w:rsid w:val="0024225A"/>
    <w:rsid w:val="0024259C"/>
    <w:rsid w:val="002426E8"/>
    <w:rsid w:val="002429AD"/>
    <w:rsid w:val="00244579"/>
    <w:rsid w:val="00244B28"/>
    <w:rsid w:val="00244BA9"/>
    <w:rsid w:val="00244D5B"/>
    <w:rsid w:val="00245750"/>
    <w:rsid w:val="00245BF2"/>
    <w:rsid w:val="00246A45"/>
    <w:rsid w:val="002470DA"/>
    <w:rsid w:val="00247273"/>
    <w:rsid w:val="002472AF"/>
    <w:rsid w:val="00247BC3"/>
    <w:rsid w:val="002505EA"/>
    <w:rsid w:val="0025093A"/>
    <w:rsid w:val="00251183"/>
    <w:rsid w:val="00251544"/>
    <w:rsid w:val="00251595"/>
    <w:rsid w:val="00251ADB"/>
    <w:rsid w:val="00251AF8"/>
    <w:rsid w:val="00251B48"/>
    <w:rsid w:val="00251E8E"/>
    <w:rsid w:val="00252227"/>
    <w:rsid w:val="00252EDE"/>
    <w:rsid w:val="002539F3"/>
    <w:rsid w:val="002543BA"/>
    <w:rsid w:val="00254C80"/>
    <w:rsid w:val="00255900"/>
    <w:rsid w:val="00255ED6"/>
    <w:rsid w:val="00256293"/>
    <w:rsid w:val="0025678F"/>
    <w:rsid w:val="00256A41"/>
    <w:rsid w:val="00256BF6"/>
    <w:rsid w:val="00256F09"/>
    <w:rsid w:val="00257A23"/>
    <w:rsid w:val="00257D48"/>
    <w:rsid w:val="002603E1"/>
    <w:rsid w:val="00260466"/>
    <w:rsid w:val="00260BC2"/>
    <w:rsid w:val="002623CE"/>
    <w:rsid w:val="00262779"/>
    <w:rsid w:val="00262A74"/>
    <w:rsid w:val="002631A3"/>
    <w:rsid w:val="002633AC"/>
    <w:rsid w:val="0026353A"/>
    <w:rsid w:val="00263C7D"/>
    <w:rsid w:val="00264013"/>
    <w:rsid w:val="002646F8"/>
    <w:rsid w:val="00264992"/>
    <w:rsid w:val="00264DB8"/>
    <w:rsid w:val="002657E6"/>
    <w:rsid w:val="00266938"/>
    <w:rsid w:val="002674C5"/>
    <w:rsid w:val="00270F25"/>
    <w:rsid w:val="002715D1"/>
    <w:rsid w:val="00271B40"/>
    <w:rsid w:val="002721F8"/>
    <w:rsid w:val="00272477"/>
    <w:rsid w:val="002724E3"/>
    <w:rsid w:val="0027275C"/>
    <w:rsid w:val="00272A97"/>
    <w:rsid w:val="00272CC7"/>
    <w:rsid w:val="00272DC3"/>
    <w:rsid w:val="00272ED2"/>
    <w:rsid w:val="00272FD9"/>
    <w:rsid w:val="00273216"/>
    <w:rsid w:val="0027325A"/>
    <w:rsid w:val="00273B16"/>
    <w:rsid w:val="0027470D"/>
    <w:rsid w:val="0027474B"/>
    <w:rsid w:val="00274FBF"/>
    <w:rsid w:val="0027551C"/>
    <w:rsid w:val="00276031"/>
    <w:rsid w:val="00276134"/>
    <w:rsid w:val="002771FF"/>
    <w:rsid w:val="00277411"/>
    <w:rsid w:val="00277932"/>
    <w:rsid w:val="00277B30"/>
    <w:rsid w:val="00277DB6"/>
    <w:rsid w:val="00280406"/>
    <w:rsid w:val="002809C7"/>
    <w:rsid w:val="00280FBE"/>
    <w:rsid w:val="002821A3"/>
    <w:rsid w:val="002823C8"/>
    <w:rsid w:val="002827C5"/>
    <w:rsid w:val="00282CF1"/>
    <w:rsid w:val="00283062"/>
    <w:rsid w:val="00283E38"/>
    <w:rsid w:val="00284D19"/>
    <w:rsid w:val="00284DD8"/>
    <w:rsid w:val="002857E5"/>
    <w:rsid w:val="00286427"/>
    <w:rsid w:val="00287267"/>
    <w:rsid w:val="0028731F"/>
    <w:rsid w:val="00287EE3"/>
    <w:rsid w:val="002908B9"/>
    <w:rsid w:val="002911E7"/>
    <w:rsid w:val="0029182A"/>
    <w:rsid w:val="00291A99"/>
    <w:rsid w:val="00291EEE"/>
    <w:rsid w:val="00291FD3"/>
    <w:rsid w:val="002924EC"/>
    <w:rsid w:val="00292864"/>
    <w:rsid w:val="0029294F"/>
    <w:rsid w:val="00292F99"/>
    <w:rsid w:val="002931C3"/>
    <w:rsid w:val="002935B9"/>
    <w:rsid w:val="002945BF"/>
    <w:rsid w:val="00294701"/>
    <w:rsid w:val="002949D8"/>
    <w:rsid w:val="00294E21"/>
    <w:rsid w:val="00296628"/>
    <w:rsid w:val="0029732F"/>
    <w:rsid w:val="00297A9B"/>
    <w:rsid w:val="00297AAB"/>
    <w:rsid w:val="002A00AD"/>
    <w:rsid w:val="002A0334"/>
    <w:rsid w:val="002A0438"/>
    <w:rsid w:val="002A04A6"/>
    <w:rsid w:val="002A079A"/>
    <w:rsid w:val="002A09C5"/>
    <w:rsid w:val="002A1343"/>
    <w:rsid w:val="002A1D8F"/>
    <w:rsid w:val="002A2A34"/>
    <w:rsid w:val="002A2E26"/>
    <w:rsid w:val="002A3126"/>
    <w:rsid w:val="002A3175"/>
    <w:rsid w:val="002A3265"/>
    <w:rsid w:val="002A3F1C"/>
    <w:rsid w:val="002A422D"/>
    <w:rsid w:val="002A4377"/>
    <w:rsid w:val="002A4AA9"/>
    <w:rsid w:val="002A4B5D"/>
    <w:rsid w:val="002A4E80"/>
    <w:rsid w:val="002A4FFD"/>
    <w:rsid w:val="002A501D"/>
    <w:rsid w:val="002A534A"/>
    <w:rsid w:val="002A5ACB"/>
    <w:rsid w:val="002A5BAA"/>
    <w:rsid w:val="002A5F8D"/>
    <w:rsid w:val="002A6189"/>
    <w:rsid w:val="002A6585"/>
    <w:rsid w:val="002A6D0A"/>
    <w:rsid w:val="002A6E1B"/>
    <w:rsid w:val="002A702F"/>
    <w:rsid w:val="002A733B"/>
    <w:rsid w:val="002A7C65"/>
    <w:rsid w:val="002A7F98"/>
    <w:rsid w:val="002B0895"/>
    <w:rsid w:val="002B0B8E"/>
    <w:rsid w:val="002B0E56"/>
    <w:rsid w:val="002B127B"/>
    <w:rsid w:val="002B1B53"/>
    <w:rsid w:val="002B2008"/>
    <w:rsid w:val="002B30B3"/>
    <w:rsid w:val="002B3126"/>
    <w:rsid w:val="002B31A5"/>
    <w:rsid w:val="002B339E"/>
    <w:rsid w:val="002B42E7"/>
    <w:rsid w:val="002B45EF"/>
    <w:rsid w:val="002B4B89"/>
    <w:rsid w:val="002B4C64"/>
    <w:rsid w:val="002B608D"/>
    <w:rsid w:val="002B6172"/>
    <w:rsid w:val="002B74CD"/>
    <w:rsid w:val="002B784D"/>
    <w:rsid w:val="002B7CC8"/>
    <w:rsid w:val="002C01C5"/>
    <w:rsid w:val="002C0802"/>
    <w:rsid w:val="002C085B"/>
    <w:rsid w:val="002C15DD"/>
    <w:rsid w:val="002C16C1"/>
    <w:rsid w:val="002C1B42"/>
    <w:rsid w:val="002C25A9"/>
    <w:rsid w:val="002C2BB3"/>
    <w:rsid w:val="002C2C0D"/>
    <w:rsid w:val="002C2FED"/>
    <w:rsid w:val="002C35FE"/>
    <w:rsid w:val="002C3687"/>
    <w:rsid w:val="002C378E"/>
    <w:rsid w:val="002C37DB"/>
    <w:rsid w:val="002C38C9"/>
    <w:rsid w:val="002C4B78"/>
    <w:rsid w:val="002C50DB"/>
    <w:rsid w:val="002C5949"/>
    <w:rsid w:val="002C6F1D"/>
    <w:rsid w:val="002C7038"/>
    <w:rsid w:val="002C7426"/>
    <w:rsid w:val="002D05EE"/>
    <w:rsid w:val="002D061E"/>
    <w:rsid w:val="002D09A6"/>
    <w:rsid w:val="002D0D75"/>
    <w:rsid w:val="002D162A"/>
    <w:rsid w:val="002D191C"/>
    <w:rsid w:val="002D206E"/>
    <w:rsid w:val="002D267C"/>
    <w:rsid w:val="002D292F"/>
    <w:rsid w:val="002D2B17"/>
    <w:rsid w:val="002D31FD"/>
    <w:rsid w:val="002D3633"/>
    <w:rsid w:val="002D3ED8"/>
    <w:rsid w:val="002D4332"/>
    <w:rsid w:val="002D4801"/>
    <w:rsid w:val="002D5419"/>
    <w:rsid w:val="002D542E"/>
    <w:rsid w:val="002D57D6"/>
    <w:rsid w:val="002D5BC5"/>
    <w:rsid w:val="002D5D15"/>
    <w:rsid w:val="002D5E5C"/>
    <w:rsid w:val="002D5ECD"/>
    <w:rsid w:val="002D6328"/>
    <w:rsid w:val="002D658B"/>
    <w:rsid w:val="002D6C8B"/>
    <w:rsid w:val="002D6F54"/>
    <w:rsid w:val="002D71B5"/>
    <w:rsid w:val="002D740A"/>
    <w:rsid w:val="002D7455"/>
    <w:rsid w:val="002D7C13"/>
    <w:rsid w:val="002E0DC2"/>
    <w:rsid w:val="002E0FD8"/>
    <w:rsid w:val="002E10EF"/>
    <w:rsid w:val="002E1433"/>
    <w:rsid w:val="002E1AA5"/>
    <w:rsid w:val="002E2188"/>
    <w:rsid w:val="002E2389"/>
    <w:rsid w:val="002E25C2"/>
    <w:rsid w:val="002E2CD5"/>
    <w:rsid w:val="002E3193"/>
    <w:rsid w:val="002E37A9"/>
    <w:rsid w:val="002E3DA0"/>
    <w:rsid w:val="002E43ED"/>
    <w:rsid w:val="002E4CDD"/>
    <w:rsid w:val="002E4D49"/>
    <w:rsid w:val="002E5278"/>
    <w:rsid w:val="002E5F66"/>
    <w:rsid w:val="002E6125"/>
    <w:rsid w:val="002E621B"/>
    <w:rsid w:val="002E65F8"/>
    <w:rsid w:val="002E664C"/>
    <w:rsid w:val="002E6697"/>
    <w:rsid w:val="002E7078"/>
    <w:rsid w:val="002E724C"/>
    <w:rsid w:val="002E7627"/>
    <w:rsid w:val="002F083D"/>
    <w:rsid w:val="002F0E27"/>
    <w:rsid w:val="002F0EBE"/>
    <w:rsid w:val="002F0FC3"/>
    <w:rsid w:val="002F106D"/>
    <w:rsid w:val="002F1688"/>
    <w:rsid w:val="002F2F79"/>
    <w:rsid w:val="002F3900"/>
    <w:rsid w:val="002F4A3C"/>
    <w:rsid w:val="002F4DC1"/>
    <w:rsid w:val="002F4E06"/>
    <w:rsid w:val="002F4F68"/>
    <w:rsid w:val="002F5719"/>
    <w:rsid w:val="002F57E1"/>
    <w:rsid w:val="002F6D9D"/>
    <w:rsid w:val="002F7CD2"/>
    <w:rsid w:val="00300943"/>
    <w:rsid w:val="003012A8"/>
    <w:rsid w:val="003017A3"/>
    <w:rsid w:val="00301D4F"/>
    <w:rsid w:val="00302180"/>
    <w:rsid w:val="00302A2A"/>
    <w:rsid w:val="00304816"/>
    <w:rsid w:val="003049D7"/>
    <w:rsid w:val="003050CA"/>
    <w:rsid w:val="0030567D"/>
    <w:rsid w:val="003058FC"/>
    <w:rsid w:val="00305C84"/>
    <w:rsid w:val="00306DA7"/>
    <w:rsid w:val="00306FD8"/>
    <w:rsid w:val="00307196"/>
    <w:rsid w:val="0030723F"/>
    <w:rsid w:val="003074FF"/>
    <w:rsid w:val="00307875"/>
    <w:rsid w:val="00310231"/>
    <w:rsid w:val="0031051C"/>
    <w:rsid w:val="00311110"/>
    <w:rsid w:val="00311AAE"/>
    <w:rsid w:val="00311CA2"/>
    <w:rsid w:val="003128EC"/>
    <w:rsid w:val="00312B43"/>
    <w:rsid w:val="00314185"/>
    <w:rsid w:val="00314D71"/>
    <w:rsid w:val="00314ED0"/>
    <w:rsid w:val="00314FFF"/>
    <w:rsid w:val="0031583E"/>
    <w:rsid w:val="00315A6A"/>
    <w:rsid w:val="00316652"/>
    <w:rsid w:val="0031697A"/>
    <w:rsid w:val="00316C0B"/>
    <w:rsid w:val="00317032"/>
    <w:rsid w:val="003175C1"/>
    <w:rsid w:val="0031775C"/>
    <w:rsid w:val="00320386"/>
    <w:rsid w:val="00320CA2"/>
    <w:rsid w:val="00320EFB"/>
    <w:rsid w:val="003213D9"/>
    <w:rsid w:val="0032177B"/>
    <w:rsid w:val="00321A65"/>
    <w:rsid w:val="00321C16"/>
    <w:rsid w:val="00321DF5"/>
    <w:rsid w:val="003220AA"/>
    <w:rsid w:val="0032231E"/>
    <w:rsid w:val="0032260A"/>
    <w:rsid w:val="00322A18"/>
    <w:rsid w:val="00322B6B"/>
    <w:rsid w:val="0032354F"/>
    <w:rsid w:val="003238DB"/>
    <w:rsid w:val="00323CA7"/>
    <w:rsid w:val="00323DD0"/>
    <w:rsid w:val="0032449C"/>
    <w:rsid w:val="00324E7B"/>
    <w:rsid w:val="00325E83"/>
    <w:rsid w:val="00326766"/>
    <w:rsid w:val="00326DFF"/>
    <w:rsid w:val="00326EC8"/>
    <w:rsid w:val="003271D7"/>
    <w:rsid w:val="0032727D"/>
    <w:rsid w:val="003272AF"/>
    <w:rsid w:val="00327741"/>
    <w:rsid w:val="00330004"/>
    <w:rsid w:val="00330023"/>
    <w:rsid w:val="00330118"/>
    <w:rsid w:val="003309B6"/>
    <w:rsid w:val="00330B67"/>
    <w:rsid w:val="00330EBD"/>
    <w:rsid w:val="0033151F"/>
    <w:rsid w:val="00331643"/>
    <w:rsid w:val="0033233F"/>
    <w:rsid w:val="003326D7"/>
    <w:rsid w:val="00332891"/>
    <w:rsid w:val="00332EB3"/>
    <w:rsid w:val="00333368"/>
    <w:rsid w:val="003333E8"/>
    <w:rsid w:val="00333BFE"/>
    <w:rsid w:val="00333E53"/>
    <w:rsid w:val="00334650"/>
    <w:rsid w:val="003352D1"/>
    <w:rsid w:val="00335360"/>
    <w:rsid w:val="00335E3C"/>
    <w:rsid w:val="0033618D"/>
    <w:rsid w:val="00336874"/>
    <w:rsid w:val="00337CA5"/>
    <w:rsid w:val="00337EAA"/>
    <w:rsid w:val="003402E6"/>
    <w:rsid w:val="00340D6F"/>
    <w:rsid w:val="00340EB8"/>
    <w:rsid w:val="003411AD"/>
    <w:rsid w:val="003418A3"/>
    <w:rsid w:val="0034264C"/>
    <w:rsid w:val="00342BD7"/>
    <w:rsid w:val="00342FC3"/>
    <w:rsid w:val="003430F5"/>
    <w:rsid w:val="003432AD"/>
    <w:rsid w:val="0034334D"/>
    <w:rsid w:val="0034344F"/>
    <w:rsid w:val="00343758"/>
    <w:rsid w:val="0034392C"/>
    <w:rsid w:val="00343A12"/>
    <w:rsid w:val="00344565"/>
    <w:rsid w:val="003449C4"/>
    <w:rsid w:val="003451C9"/>
    <w:rsid w:val="00345218"/>
    <w:rsid w:val="00345344"/>
    <w:rsid w:val="00345B72"/>
    <w:rsid w:val="0034653A"/>
    <w:rsid w:val="0034686A"/>
    <w:rsid w:val="003474C4"/>
    <w:rsid w:val="0034795C"/>
    <w:rsid w:val="00347BC9"/>
    <w:rsid w:val="00347C16"/>
    <w:rsid w:val="0035079F"/>
    <w:rsid w:val="00350CA6"/>
    <w:rsid w:val="003514AD"/>
    <w:rsid w:val="0035182D"/>
    <w:rsid w:val="00351F1E"/>
    <w:rsid w:val="00351F89"/>
    <w:rsid w:val="00352567"/>
    <w:rsid w:val="00352DE8"/>
    <w:rsid w:val="003532E6"/>
    <w:rsid w:val="00353453"/>
    <w:rsid w:val="00354083"/>
    <w:rsid w:val="00354B9B"/>
    <w:rsid w:val="00355478"/>
    <w:rsid w:val="0035557C"/>
    <w:rsid w:val="00355A15"/>
    <w:rsid w:val="00355F84"/>
    <w:rsid w:val="00356045"/>
    <w:rsid w:val="00356077"/>
    <w:rsid w:val="003560FF"/>
    <w:rsid w:val="0035637B"/>
    <w:rsid w:val="00360598"/>
    <w:rsid w:val="00361BE1"/>
    <w:rsid w:val="00361FE6"/>
    <w:rsid w:val="0036232B"/>
    <w:rsid w:val="00362C5C"/>
    <w:rsid w:val="00362F5F"/>
    <w:rsid w:val="0036334C"/>
    <w:rsid w:val="0036489A"/>
    <w:rsid w:val="00364C2A"/>
    <w:rsid w:val="00364D64"/>
    <w:rsid w:val="00364F07"/>
    <w:rsid w:val="00364F8D"/>
    <w:rsid w:val="00365261"/>
    <w:rsid w:val="003656CD"/>
    <w:rsid w:val="003666B5"/>
    <w:rsid w:val="003668CF"/>
    <w:rsid w:val="00366AEE"/>
    <w:rsid w:val="00367588"/>
    <w:rsid w:val="00367AB1"/>
    <w:rsid w:val="00367D9E"/>
    <w:rsid w:val="00371307"/>
    <w:rsid w:val="00371A46"/>
    <w:rsid w:val="00371FC6"/>
    <w:rsid w:val="00372046"/>
    <w:rsid w:val="003727FD"/>
    <w:rsid w:val="003738B3"/>
    <w:rsid w:val="00373B2A"/>
    <w:rsid w:val="0037406E"/>
    <w:rsid w:val="0037440F"/>
    <w:rsid w:val="0037444C"/>
    <w:rsid w:val="00374ECE"/>
    <w:rsid w:val="0037520D"/>
    <w:rsid w:val="00375F2B"/>
    <w:rsid w:val="003761FB"/>
    <w:rsid w:val="00376AC3"/>
    <w:rsid w:val="00377263"/>
    <w:rsid w:val="00380B3C"/>
    <w:rsid w:val="0038194F"/>
    <w:rsid w:val="00381D52"/>
    <w:rsid w:val="003822B3"/>
    <w:rsid w:val="0038274C"/>
    <w:rsid w:val="0038352E"/>
    <w:rsid w:val="00383A92"/>
    <w:rsid w:val="00383BF1"/>
    <w:rsid w:val="00383C42"/>
    <w:rsid w:val="00383DCE"/>
    <w:rsid w:val="003857C0"/>
    <w:rsid w:val="00385FE9"/>
    <w:rsid w:val="00386915"/>
    <w:rsid w:val="0038714E"/>
    <w:rsid w:val="0038757F"/>
    <w:rsid w:val="00387830"/>
    <w:rsid w:val="0038790B"/>
    <w:rsid w:val="00387938"/>
    <w:rsid w:val="00390150"/>
    <w:rsid w:val="0039055D"/>
    <w:rsid w:val="003906B2"/>
    <w:rsid w:val="00390D07"/>
    <w:rsid w:val="00390E94"/>
    <w:rsid w:val="0039106A"/>
    <w:rsid w:val="003913EF"/>
    <w:rsid w:val="003917F8"/>
    <w:rsid w:val="00391B45"/>
    <w:rsid w:val="0039217D"/>
    <w:rsid w:val="0039239B"/>
    <w:rsid w:val="00392F18"/>
    <w:rsid w:val="00393D13"/>
    <w:rsid w:val="003943F6"/>
    <w:rsid w:val="00394BAD"/>
    <w:rsid w:val="00394DA4"/>
    <w:rsid w:val="0039515A"/>
    <w:rsid w:val="00395CA2"/>
    <w:rsid w:val="0039648A"/>
    <w:rsid w:val="00396956"/>
    <w:rsid w:val="00396F69"/>
    <w:rsid w:val="003973C8"/>
    <w:rsid w:val="00397BA6"/>
    <w:rsid w:val="00397BA9"/>
    <w:rsid w:val="003A0074"/>
    <w:rsid w:val="003A0495"/>
    <w:rsid w:val="003A0891"/>
    <w:rsid w:val="003A09E3"/>
    <w:rsid w:val="003A0B70"/>
    <w:rsid w:val="003A0E7D"/>
    <w:rsid w:val="003A1274"/>
    <w:rsid w:val="003A14EB"/>
    <w:rsid w:val="003A1D59"/>
    <w:rsid w:val="003A253D"/>
    <w:rsid w:val="003A3AC5"/>
    <w:rsid w:val="003A3E5E"/>
    <w:rsid w:val="003A405D"/>
    <w:rsid w:val="003A4668"/>
    <w:rsid w:val="003A46E7"/>
    <w:rsid w:val="003A49F6"/>
    <w:rsid w:val="003A4BC8"/>
    <w:rsid w:val="003A5518"/>
    <w:rsid w:val="003A5554"/>
    <w:rsid w:val="003A57FA"/>
    <w:rsid w:val="003A5BBF"/>
    <w:rsid w:val="003A5EE8"/>
    <w:rsid w:val="003A5F87"/>
    <w:rsid w:val="003A6509"/>
    <w:rsid w:val="003A72D8"/>
    <w:rsid w:val="003A7BF7"/>
    <w:rsid w:val="003B04A2"/>
    <w:rsid w:val="003B0BD9"/>
    <w:rsid w:val="003B198D"/>
    <w:rsid w:val="003B1EA6"/>
    <w:rsid w:val="003B2296"/>
    <w:rsid w:val="003B2963"/>
    <w:rsid w:val="003B2E77"/>
    <w:rsid w:val="003B36AD"/>
    <w:rsid w:val="003B36BA"/>
    <w:rsid w:val="003B3F62"/>
    <w:rsid w:val="003B3FC9"/>
    <w:rsid w:val="003B4568"/>
    <w:rsid w:val="003B5667"/>
    <w:rsid w:val="003B58C6"/>
    <w:rsid w:val="003B5D25"/>
    <w:rsid w:val="003B6007"/>
    <w:rsid w:val="003B6233"/>
    <w:rsid w:val="003B664B"/>
    <w:rsid w:val="003B6BBF"/>
    <w:rsid w:val="003B71C1"/>
    <w:rsid w:val="003B780B"/>
    <w:rsid w:val="003B7EC7"/>
    <w:rsid w:val="003C0395"/>
    <w:rsid w:val="003C03DA"/>
    <w:rsid w:val="003C0D6B"/>
    <w:rsid w:val="003C0E2A"/>
    <w:rsid w:val="003C0F49"/>
    <w:rsid w:val="003C104E"/>
    <w:rsid w:val="003C1210"/>
    <w:rsid w:val="003C2B37"/>
    <w:rsid w:val="003C2BE2"/>
    <w:rsid w:val="003C2CE4"/>
    <w:rsid w:val="003C3BDB"/>
    <w:rsid w:val="003C3C89"/>
    <w:rsid w:val="003C3ED5"/>
    <w:rsid w:val="003C4161"/>
    <w:rsid w:val="003C471E"/>
    <w:rsid w:val="003C4EEB"/>
    <w:rsid w:val="003C5139"/>
    <w:rsid w:val="003C5B46"/>
    <w:rsid w:val="003C5DB2"/>
    <w:rsid w:val="003C6E82"/>
    <w:rsid w:val="003C70D6"/>
    <w:rsid w:val="003C71F0"/>
    <w:rsid w:val="003C729E"/>
    <w:rsid w:val="003C733B"/>
    <w:rsid w:val="003C75F3"/>
    <w:rsid w:val="003C7858"/>
    <w:rsid w:val="003D05A8"/>
    <w:rsid w:val="003D09FD"/>
    <w:rsid w:val="003D0ED5"/>
    <w:rsid w:val="003D1037"/>
    <w:rsid w:val="003D137F"/>
    <w:rsid w:val="003D24C0"/>
    <w:rsid w:val="003D2A5D"/>
    <w:rsid w:val="003D3174"/>
    <w:rsid w:val="003D352B"/>
    <w:rsid w:val="003D392C"/>
    <w:rsid w:val="003D3BD0"/>
    <w:rsid w:val="003D4850"/>
    <w:rsid w:val="003D485C"/>
    <w:rsid w:val="003D4920"/>
    <w:rsid w:val="003D49C5"/>
    <w:rsid w:val="003D4CAA"/>
    <w:rsid w:val="003D560B"/>
    <w:rsid w:val="003D6C93"/>
    <w:rsid w:val="003D70DE"/>
    <w:rsid w:val="003D72B1"/>
    <w:rsid w:val="003D769C"/>
    <w:rsid w:val="003D77C4"/>
    <w:rsid w:val="003D7821"/>
    <w:rsid w:val="003E02CA"/>
    <w:rsid w:val="003E0BB4"/>
    <w:rsid w:val="003E138E"/>
    <w:rsid w:val="003E1FFD"/>
    <w:rsid w:val="003E3CF9"/>
    <w:rsid w:val="003E3DAF"/>
    <w:rsid w:val="003E404C"/>
    <w:rsid w:val="003E40BE"/>
    <w:rsid w:val="003E4A42"/>
    <w:rsid w:val="003E4A62"/>
    <w:rsid w:val="003E5563"/>
    <w:rsid w:val="003E56B3"/>
    <w:rsid w:val="003E618F"/>
    <w:rsid w:val="003E63CB"/>
    <w:rsid w:val="003E724B"/>
    <w:rsid w:val="003E735A"/>
    <w:rsid w:val="003E76DF"/>
    <w:rsid w:val="003E78B5"/>
    <w:rsid w:val="003E79BA"/>
    <w:rsid w:val="003E7DE2"/>
    <w:rsid w:val="003F0073"/>
    <w:rsid w:val="003F0258"/>
    <w:rsid w:val="003F05D6"/>
    <w:rsid w:val="003F05DF"/>
    <w:rsid w:val="003F068E"/>
    <w:rsid w:val="003F0B50"/>
    <w:rsid w:val="003F165F"/>
    <w:rsid w:val="003F215E"/>
    <w:rsid w:val="003F3756"/>
    <w:rsid w:val="003F47FB"/>
    <w:rsid w:val="003F51EF"/>
    <w:rsid w:val="003F5298"/>
    <w:rsid w:val="003F55A3"/>
    <w:rsid w:val="003F6102"/>
    <w:rsid w:val="003F615B"/>
    <w:rsid w:val="003F682D"/>
    <w:rsid w:val="003F6894"/>
    <w:rsid w:val="003F69EF"/>
    <w:rsid w:val="003F6D2F"/>
    <w:rsid w:val="003F6E82"/>
    <w:rsid w:val="003F6EC7"/>
    <w:rsid w:val="003F75BE"/>
    <w:rsid w:val="003F7916"/>
    <w:rsid w:val="003F7D84"/>
    <w:rsid w:val="0040083E"/>
    <w:rsid w:val="00400A63"/>
    <w:rsid w:val="00401904"/>
    <w:rsid w:val="004020AB"/>
    <w:rsid w:val="00402EBB"/>
    <w:rsid w:val="00403144"/>
    <w:rsid w:val="00403DAD"/>
    <w:rsid w:val="004054D3"/>
    <w:rsid w:val="00405A0A"/>
    <w:rsid w:val="00406075"/>
    <w:rsid w:val="004064F7"/>
    <w:rsid w:val="004079DB"/>
    <w:rsid w:val="00407FA1"/>
    <w:rsid w:val="00410003"/>
    <w:rsid w:val="0041120F"/>
    <w:rsid w:val="00411488"/>
    <w:rsid w:val="00411535"/>
    <w:rsid w:val="004121D4"/>
    <w:rsid w:val="00413AE6"/>
    <w:rsid w:val="00414200"/>
    <w:rsid w:val="004145F3"/>
    <w:rsid w:val="00414F76"/>
    <w:rsid w:val="00416B6E"/>
    <w:rsid w:val="00416C80"/>
    <w:rsid w:val="004170EA"/>
    <w:rsid w:val="00420775"/>
    <w:rsid w:val="00420959"/>
    <w:rsid w:val="00420FED"/>
    <w:rsid w:val="00421992"/>
    <w:rsid w:val="00422BAF"/>
    <w:rsid w:val="00422DEE"/>
    <w:rsid w:val="004234FC"/>
    <w:rsid w:val="00423AF0"/>
    <w:rsid w:val="004242E1"/>
    <w:rsid w:val="00425D0B"/>
    <w:rsid w:val="00425F93"/>
    <w:rsid w:val="0042628A"/>
    <w:rsid w:val="00426466"/>
    <w:rsid w:val="0042654B"/>
    <w:rsid w:val="004267B5"/>
    <w:rsid w:val="004269B0"/>
    <w:rsid w:val="00426B01"/>
    <w:rsid w:val="00426E48"/>
    <w:rsid w:val="00427876"/>
    <w:rsid w:val="00427AEE"/>
    <w:rsid w:val="00427F1A"/>
    <w:rsid w:val="00430A94"/>
    <w:rsid w:val="004315D6"/>
    <w:rsid w:val="00431CE7"/>
    <w:rsid w:val="00432A1D"/>
    <w:rsid w:val="004348D1"/>
    <w:rsid w:val="00434905"/>
    <w:rsid w:val="004353B4"/>
    <w:rsid w:val="004356CE"/>
    <w:rsid w:val="00435DEF"/>
    <w:rsid w:val="004366B5"/>
    <w:rsid w:val="00437610"/>
    <w:rsid w:val="0043779D"/>
    <w:rsid w:val="00440AF8"/>
    <w:rsid w:val="00441207"/>
    <w:rsid w:val="00441639"/>
    <w:rsid w:val="00442195"/>
    <w:rsid w:val="00442A61"/>
    <w:rsid w:val="00442CB8"/>
    <w:rsid w:val="00443B70"/>
    <w:rsid w:val="00444339"/>
    <w:rsid w:val="0044440B"/>
    <w:rsid w:val="0044461A"/>
    <w:rsid w:val="00444CA5"/>
    <w:rsid w:val="00445008"/>
    <w:rsid w:val="004455EC"/>
    <w:rsid w:val="004457CD"/>
    <w:rsid w:val="004460C7"/>
    <w:rsid w:val="00446516"/>
    <w:rsid w:val="004508FD"/>
    <w:rsid w:val="0045094B"/>
    <w:rsid w:val="00450961"/>
    <w:rsid w:val="0045099F"/>
    <w:rsid w:val="00450A99"/>
    <w:rsid w:val="004516F3"/>
    <w:rsid w:val="00451DE8"/>
    <w:rsid w:val="004522B6"/>
    <w:rsid w:val="00452390"/>
    <w:rsid w:val="004527CF"/>
    <w:rsid w:val="00452BB7"/>
    <w:rsid w:val="00452F66"/>
    <w:rsid w:val="004535D0"/>
    <w:rsid w:val="00453737"/>
    <w:rsid w:val="00453BCF"/>
    <w:rsid w:val="00453D0A"/>
    <w:rsid w:val="00453EEF"/>
    <w:rsid w:val="00455747"/>
    <w:rsid w:val="00455954"/>
    <w:rsid w:val="00455A55"/>
    <w:rsid w:val="00456D25"/>
    <w:rsid w:val="00456EC1"/>
    <w:rsid w:val="00457734"/>
    <w:rsid w:val="00457759"/>
    <w:rsid w:val="004600F2"/>
    <w:rsid w:val="00460ADB"/>
    <w:rsid w:val="00460C4A"/>
    <w:rsid w:val="00460C4F"/>
    <w:rsid w:val="00460E3D"/>
    <w:rsid w:val="00461057"/>
    <w:rsid w:val="004619F2"/>
    <w:rsid w:val="00461ACD"/>
    <w:rsid w:val="00461EB1"/>
    <w:rsid w:val="0046236D"/>
    <w:rsid w:val="00463B66"/>
    <w:rsid w:val="00463F7B"/>
    <w:rsid w:val="00464016"/>
    <w:rsid w:val="00464A5D"/>
    <w:rsid w:val="004651AE"/>
    <w:rsid w:val="00465642"/>
    <w:rsid w:val="00465A8A"/>
    <w:rsid w:val="00465C6D"/>
    <w:rsid w:val="00466271"/>
    <w:rsid w:val="00466368"/>
    <w:rsid w:val="004664FF"/>
    <w:rsid w:val="00466F99"/>
    <w:rsid w:val="00466FF2"/>
    <w:rsid w:val="004705B0"/>
    <w:rsid w:val="00470834"/>
    <w:rsid w:val="00470B7C"/>
    <w:rsid w:val="00470C2A"/>
    <w:rsid w:val="0047115D"/>
    <w:rsid w:val="004713FD"/>
    <w:rsid w:val="00471BBA"/>
    <w:rsid w:val="0047275D"/>
    <w:rsid w:val="00472C1E"/>
    <w:rsid w:val="0047324D"/>
    <w:rsid w:val="004735A3"/>
    <w:rsid w:val="004739CB"/>
    <w:rsid w:val="00474177"/>
    <w:rsid w:val="00474B56"/>
    <w:rsid w:val="004753A1"/>
    <w:rsid w:val="004754B8"/>
    <w:rsid w:val="00476378"/>
    <w:rsid w:val="004763FD"/>
    <w:rsid w:val="0047642F"/>
    <w:rsid w:val="004765AB"/>
    <w:rsid w:val="00477972"/>
    <w:rsid w:val="004811E9"/>
    <w:rsid w:val="00481458"/>
    <w:rsid w:val="00481D6F"/>
    <w:rsid w:val="0048276B"/>
    <w:rsid w:val="00482828"/>
    <w:rsid w:val="00483313"/>
    <w:rsid w:val="00484DE4"/>
    <w:rsid w:val="004850FD"/>
    <w:rsid w:val="004859B3"/>
    <w:rsid w:val="00485A8B"/>
    <w:rsid w:val="004864EE"/>
    <w:rsid w:val="00486DE0"/>
    <w:rsid w:val="0048754D"/>
    <w:rsid w:val="00487916"/>
    <w:rsid w:val="00487C86"/>
    <w:rsid w:val="00487E9B"/>
    <w:rsid w:val="00490049"/>
    <w:rsid w:val="00490C6B"/>
    <w:rsid w:val="004913BE"/>
    <w:rsid w:val="00491A58"/>
    <w:rsid w:val="00491C26"/>
    <w:rsid w:val="00491D0B"/>
    <w:rsid w:val="00491E3E"/>
    <w:rsid w:val="004921BB"/>
    <w:rsid w:val="004922B4"/>
    <w:rsid w:val="004924CB"/>
    <w:rsid w:val="00492572"/>
    <w:rsid w:val="00493BCC"/>
    <w:rsid w:val="00493C60"/>
    <w:rsid w:val="00494037"/>
    <w:rsid w:val="00494458"/>
    <w:rsid w:val="00494682"/>
    <w:rsid w:val="00494D50"/>
    <w:rsid w:val="00494ED6"/>
    <w:rsid w:val="00494FE5"/>
    <w:rsid w:val="0049547C"/>
    <w:rsid w:val="00495495"/>
    <w:rsid w:val="00495906"/>
    <w:rsid w:val="00495A43"/>
    <w:rsid w:val="00495A49"/>
    <w:rsid w:val="00495E6A"/>
    <w:rsid w:val="00495EAF"/>
    <w:rsid w:val="00495FB6"/>
    <w:rsid w:val="004968F1"/>
    <w:rsid w:val="00496947"/>
    <w:rsid w:val="00497769"/>
    <w:rsid w:val="004A0304"/>
    <w:rsid w:val="004A077A"/>
    <w:rsid w:val="004A0DAD"/>
    <w:rsid w:val="004A12EC"/>
    <w:rsid w:val="004A1367"/>
    <w:rsid w:val="004A14A0"/>
    <w:rsid w:val="004A1BDC"/>
    <w:rsid w:val="004A2238"/>
    <w:rsid w:val="004A2309"/>
    <w:rsid w:val="004A2A89"/>
    <w:rsid w:val="004A2FE2"/>
    <w:rsid w:val="004A3C25"/>
    <w:rsid w:val="004A4221"/>
    <w:rsid w:val="004A4B47"/>
    <w:rsid w:val="004A5454"/>
    <w:rsid w:val="004A592D"/>
    <w:rsid w:val="004A5B8F"/>
    <w:rsid w:val="004A5DCB"/>
    <w:rsid w:val="004A5DD8"/>
    <w:rsid w:val="004A6087"/>
    <w:rsid w:val="004A6661"/>
    <w:rsid w:val="004A6974"/>
    <w:rsid w:val="004A69EE"/>
    <w:rsid w:val="004A7701"/>
    <w:rsid w:val="004A7774"/>
    <w:rsid w:val="004A79C0"/>
    <w:rsid w:val="004B04D3"/>
    <w:rsid w:val="004B08D3"/>
    <w:rsid w:val="004B0ABB"/>
    <w:rsid w:val="004B10BF"/>
    <w:rsid w:val="004B2551"/>
    <w:rsid w:val="004B3C9C"/>
    <w:rsid w:val="004B3E2C"/>
    <w:rsid w:val="004B4084"/>
    <w:rsid w:val="004B4C6C"/>
    <w:rsid w:val="004B586D"/>
    <w:rsid w:val="004B694A"/>
    <w:rsid w:val="004B6AF6"/>
    <w:rsid w:val="004B6B52"/>
    <w:rsid w:val="004B6B8C"/>
    <w:rsid w:val="004B6C21"/>
    <w:rsid w:val="004B770F"/>
    <w:rsid w:val="004B7ECB"/>
    <w:rsid w:val="004C1DE6"/>
    <w:rsid w:val="004C1FB4"/>
    <w:rsid w:val="004C262C"/>
    <w:rsid w:val="004C2D19"/>
    <w:rsid w:val="004C3E91"/>
    <w:rsid w:val="004C4477"/>
    <w:rsid w:val="004C47EB"/>
    <w:rsid w:val="004C48CF"/>
    <w:rsid w:val="004C4D92"/>
    <w:rsid w:val="004C54E6"/>
    <w:rsid w:val="004C5EDA"/>
    <w:rsid w:val="004C640D"/>
    <w:rsid w:val="004C6DD3"/>
    <w:rsid w:val="004C7003"/>
    <w:rsid w:val="004C7AA4"/>
    <w:rsid w:val="004C7AC5"/>
    <w:rsid w:val="004D052F"/>
    <w:rsid w:val="004D07D3"/>
    <w:rsid w:val="004D0AF7"/>
    <w:rsid w:val="004D136C"/>
    <w:rsid w:val="004D19B1"/>
    <w:rsid w:val="004D1AE4"/>
    <w:rsid w:val="004D1B18"/>
    <w:rsid w:val="004D2070"/>
    <w:rsid w:val="004D2458"/>
    <w:rsid w:val="004D26AC"/>
    <w:rsid w:val="004D277E"/>
    <w:rsid w:val="004D2D64"/>
    <w:rsid w:val="004D3DE4"/>
    <w:rsid w:val="004D3FCD"/>
    <w:rsid w:val="004D406D"/>
    <w:rsid w:val="004D43C9"/>
    <w:rsid w:val="004D4445"/>
    <w:rsid w:val="004D4B58"/>
    <w:rsid w:val="004D53EF"/>
    <w:rsid w:val="004D5462"/>
    <w:rsid w:val="004D5561"/>
    <w:rsid w:val="004D6180"/>
    <w:rsid w:val="004D61C6"/>
    <w:rsid w:val="004D6304"/>
    <w:rsid w:val="004D66BC"/>
    <w:rsid w:val="004D689E"/>
    <w:rsid w:val="004D6B96"/>
    <w:rsid w:val="004D71DE"/>
    <w:rsid w:val="004E02C5"/>
    <w:rsid w:val="004E058F"/>
    <w:rsid w:val="004E0750"/>
    <w:rsid w:val="004E1F07"/>
    <w:rsid w:val="004E203C"/>
    <w:rsid w:val="004E2314"/>
    <w:rsid w:val="004E279A"/>
    <w:rsid w:val="004E2833"/>
    <w:rsid w:val="004E2936"/>
    <w:rsid w:val="004E2D7E"/>
    <w:rsid w:val="004E2DD4"/>
    <w:rsid w:val="004E3C1B"/>
    <w:rsid w:val="004E3E57"/>
    <w:rsid w:val="004E43FC"/>
    <w:rsid w:val="004E44D3"/>
    <w:rsid w:val="004E5160"/>
    <w:rsid w:val="004E54DC"/>
    <w:rsid w:val="004E5CD3"/>
    <w:rsid w:val="004E6726"/>
    <w:rsid w:val="004E7281"/>
    <w:rsid w:val="004F01B2"/>
    <w:rsid w:val="004F05C5"/>
    <w:rsid w:val="004F091C"/>
    <w:rsid w:val="004F0D26"/>
    <w:rsid w:val="004F130C"/>
    <w:rsid w:val="004F1A95"/>
    <w:rsid w:val="004F1B16"/>
    <w:rsid w:val="004F212F"/>
    <w:rsid w:val="004F24D8"/>
    <w:rsid w:val="004F297E"/>
    <w:rsid w:val="004F2B75"/>
    <w:rsid w:val="004F326D"/>
    <w:rsid w:val="004F3A2A"/>
    <w:rsid w:val="004F3EDB"/>
    <w:rsid w:val="004F4D63"/>
    <w:rsid w:val="004F5CFE"/>
    <w:rsid w:val="004F60A0"/>
    <w:rsid w:val="004F60C0"/>
    <w:rsid w:val="004F69C5"/>
    <w:rsid w:val="004F6A36"/>
    <w:rsid w:val="004F7042"/>
    <w:rsid w:val="004F7214"/>
    <w:rsid w:val="004F7754"/>
    <w:rsid w:val="004F7A77"/>
    <w:rsid w:val="004F7B04"/>
    <w:rsid w:val="005004AF"/>
    <w:rsid w:val="0050088D"/>
    <w:rsid w:val="0050117F"/>
    <w:rsid w:val="00501AEC"/>
    <w:rsid w:val="00502D80"/>
    <w:rsid w:val="0050354C"/>
    <w:rsid w:val="005038D7"/>
    <w:rsid w:val="00503C2B"/>
    <w:rsid w:val="005044D3"/>
    <w:rsid w:val="00504A78"/>
    <w:rsid w:val="00504D24"/>
    <w:rsid w:val="00504FA4"/>
    <w:rsid w:val="00505001"/>
    <w:rsid w:val="0050509A"/>
    <w:rsid w:val="005056F6"/>
    <w:rsid w:val="00505DA1"/>
    <w:rsid w:val="00506921"/>
    <w:rsid w:val="00506A37"/>
    <w:rsid w:val="00506E71"/>
    <w:rsid w:val="0050741C"/>
    <w:rsid w:val="00507616"/>
    <w:rsid w:val="005079DD"/>
    <w:rsid w:val="00507A8C"/>
    <w:rsid w:val="005101D1"/>
    <w:rsid w:val="00510798"/>
    <w:rsid w:val="00511401"/>
    <w:rsid w:val="005116AF"/>
    <w:rsid w:val="00511D49"/>
    <w:rsid w:val="00512329"/>
    <w:rsid w:val="00512471"/>
    <w:rsid w:val="00512492"/>
    <w:rsid w:val="00512CC2"/>
    <w:rsid w:val="00513BE4"/>
    <w:rsid w:val="00513DCA"/>
    <w:rsid w:val="00515025"/>
    <w:rsid w:val="005156DD"/>
    <w:rsid w:val="005160A6"/>
    <w:rsid w:val="0051619F"/>
    <w:rsid w:val="0051644A"/>
    <w:rsid w:val="00516636"/>
    <w:rsid w:val="00516A9D"/>
    <w:rsid w:val="00516BF3"/>
    <w:rsid w:val="00516DA4"/>
    <w:rsid w:val="00517583"/>
    <w:rsid w:val="00517C90"/>
    <w:rsid w:val="00517E9F"/>
    <w:rsid w:val="00520355"/>
    <w:rsid w:val="005204BF"/>
    <w:rsid w:val="00521B4C"/>
    <w:rsid w:val="00522139"/>
    <w:rsid w:val="00522429"/>
    <w:rsid w:val="0052252E"/>
    <w:rsid w:val="00522717"/>
    <w:rsid w:val="00522E0E"/>
    <w:rsid w:val="00523176"/>
    <w:rsid w:val="00523589"/>
    <w:rsid w:val="005239D2"/>
    <w:rsid w:val="00523AE4"/>
    <w:rsid w:val="00523B11"/>
    <w:rsid w:val="00523B68"/>
    <w:rsid w:val="005258B3"/>
    <w:rsid w:val="005258BB"/>
    <w:rsid w:val="00525908"/>
    <w:rsid w:val="00525D72"/>
    <w:rsid w:val="005260DD"/>
    <w:rsid w:val="0052628F"/>
    <w:rsid w:val="00526711"/>
    <w:rsid w:val="00526AB4"/>
    <w:rsid w:val="00527022"/>
    <w:rsid w:val="0052775F"/>
    <w:rsid w:val="00527A3E"/>
    <w:rsid w:val="00527A6B"/>
    <w:rsid w:val="00527A9E"/>
    <w:rsid w:val="00527AD8"/>
    <w:rsid w:val="00527BB7"/>
    <w:rsid w:val="00527BF4"/>
    <w:rsid w:val="00527F88"/>
    <w:rsid w:val="0053049C"/>
    <w:rsid w:val="00530555"/>
    <w:rsid w:val="005309F8"/>
    <w:rsid w:val="005313E3"/>
    <w:rsid w:val="00531CF0"/>
    <w:rsid w:val="00531DB6"/>
    <w:rsid w:val="00532A7C"/>
    <w:rsid w:val="00533229"/>
    <w:rsid w:val="005346EB"/>
    <w:rsid w:val="00534C59"/>
    <w:rsid w:val="005352F8"/>
    <w:rsid w:val="005353EF"/>
    <w:rsid w:val="00535436"/>
    <w:rsid w:val="00535AAD"/>
    <w:rsid w:val="00535DF5"/>
    <w:rsid w:val="00536383"/>
    <w:rsid w:val="00536441"/>
    <w:rsid w:val="00536495"/>
    <w:rsid w:val="005365A9"/>
    <w:rsid w:val="00536B5F"/>
    <w:rsid w:val="00537283"/>
    <w:rsid w:val="0054063F"/>
    <w:rsid w:val="00540AB4"/>
    <w:rsid w:val="00540D03"/>
    <w:rsid w:val="00540D89"/>
    <w:rsid w:val="00540EB3"/>
    <w:rsid w:val="00541969"/>
    <w:rsid w:val="00542743"/>
    <w:rsid w:val="00542A80"/>
    <w:rsid w:val="00542B43"/>
    <w:rsid w:val="005440FD"/>
    <w:rsid w:val="00544519"/>
    <w:rsid w:val="00544643"/>
    <w:rsid w:val="005449E9"/>
    <w:rsid w:val="0054562F"/>
    <w:rsid w:val="0054572B"/>
    <w:rsid w:val="00545768"/>
    <w:rsid w:val="005468B7"/>
    <w:rsid w:val="005473EB"/>
    <w:rsid w:val="00547BBF"/>
    <w:rsid w:val="00550A53"/>
    <w:rsid w:val="00550EAB"/>
    <w:rsid w:val="0055160B"/>
    <w:rsid w:val="0055185E"/>
    <w:rsid w:val="00551C65"/>
    <w:rsid w:val="005528C3"/>
    <w:rsid w:val="00552AD7"/>
    <w:rsid w:val="00552CD6"/>
    <w:rsid w:val="005536F7"/>
    <w:rsid w:val="00553A1A"/>
    <w:rsid w:val="00553CE7"/>
    <w:rsid w:val="00553EDC"/>
    <w:rsid w:val="005552B2"/>
    <w:rsid w:val="00555349"/>
    <w:rsid w:val="0055603F"/>
    <w:rsid w:val="00556664"/>
    <w:rsid w:val="00556787"/>
    <w:rsid w:val="00556D92"/>
    <w:rsid w:val="00557199"/>
    <w:rsid w:val="00557DC1"/>
    <w:rsid w:val="00560101"/>
    <w:rsid w:val="0056137A"/>
    <w:rsid w:val="00561CD6"/>
    <w:rsid w:val="005620F6"/>
    <w:rsid w:val="005622A4"/>
    <w:rsid w:val="0056245A"/>
    <w:rsid w:val="00562941"/>
    <w:rsid w:val="00563596"/>
    <w:rsid w:val="00563FAA"/>
    <w:rsid w:val="00565027"/>
    <w:rsid w:val="00565428"/>
    <w:rsid w:val="00565EEE"/>
    <w:rsid w:val="0056696A"/>
    <w:rsid w:val="005671C9"/>
    <w:rsid w:val="00570610"/>
    <w:rsid w:val="005716D4"/>
    <w:rsid w:val="00572175"/>
    <w:rsid w:val="00572C79"/>
    <w:rsid w:val="00572CCC"/>
    <w:rsid w:val="00573275"/>
    <w:rsid w:val="00573376"/>
    <w:rsid w:val="00573A6A"/>
    <w:rsid w:val="00573B5B"/>
    <w:rsid w:val="00574641"/>
    <w:rsid w:val="00576C38"/>
    <w:rsid w:val="00576E1F"/>
    <w:rsid w:val="005772D7"/>
    <w:rsid w:val="00577EA2"/>
    <w:rsid w:val="0058107F"/>
    <w:rsid w:val="005818B5"/>
    <w:rsid w:val="005818B6"/>
    <w:rsid w:val="00581AD6"/>
    <w:rsid w:val="00581AFA"/>
    <w:rsid w:val="00581C74"/>
    <w:rsid w:val="00581F01"/>
    <w:rsid w:val="0058220D"/>
    <w:rsid w:val="00582275"/>
    <w:rsid w:val="00582695"/>
    <w:rsid w:val="00582DAE"/>
    <w:rsid w:val="00583EFA"/>
    <w:rsid w:val="00583F57"/>
    <w:rsid w:val="005842A4"/>
    <w:rsid w:val="0058495F"/>
    <w:rsid w:val="00584C97"/>
    <w:rsid w:val="00585981"/>
    <w:rsid w:val="00585D19"/>
    <w:rsid w:val="00586169"/>
    <w:rsid w:val="00586C0C"/>
    <w:rsid w:val="005871CE"/>
    <w:rsid w:val="005872F4"/>
    <w:rsid w:val="005875AE"/>
    <w:rsid w:val="00590343"/>
    <w:rsid w:val="0059045A"/>
    <w:rsid w:val="005907F6"/>
    <w:rsid w:val="005909EE"/>
    <w:rsid w:val="00590FC7"/>
    <w:rsid w:val="00592866"/>
    <w:rsid w:val="00592D95"/>
    <w:rsid w:val="00593106"/>
    <w:rsid w:val="00593677"/>
    <w:rsid w:val="00595764"/>
    <w:rsid w:val="00595A60"/>
    <w:rsid w:val="00596268"/>
    <w:rsid w:val="005962FA"/>
    <w:rsid w:val="005970B7"/>
    <w:rsid w:val="00597B69"/>
    <w:rsid w:val="00597BBD"/>
    <w:rsid w:val="005A0E69"/>
    <w:rsid w:val="005A1A38"/>
    <w:rsid w:val="005A2827"/>
    <w:rsid w:val="005A34AA"/>
    <w:rsid w:val="005A48BE"/>
    <w:rsid w:val="005A4DA9"/>
    <w:rsid w:val="005A4F57"/>
    <w:rsid w:val="005A514C"/>
    <w:rsid w:val="005A53D3"/>
    <w:rsid w:val="005A5568"/>
    <w:rsid w:val="005A599B"/>
    <w:rsid w:val="005A5C66"/>
    <w:rsid w:val="005A6C68"/>
    <w:rsid w:val="005A6C97"/>
    <w:rsid w:val="005A7220"/>
    <w:rsid w:val="005A7CB3"/>
    <w:rsid w:val="005A7F8E"/>
    <w:rsid w:val="005B007A"/>
    <w:rsid w:val="005B08D4"/>
    <w:rsid w:val="005B0F03"/>
    <w:rsid w:val="005B0FE7"/>
    <w:rsid w:val="005B16C6"/>
    <w:rsid w:val="005B1CA7"/>
    <w:rsid w:val="005B1E1B"/>
    <w:rsid w:val="005B1F82"/>
    <w:rsid w:val="005B2102"/>
    <w:rsid w:val="005B2F99"/>
    <w:rsid w:val="005B4045"/>
    <w:rsid w:val="005B4A18"/>
    <w:rsid w:val="005B4C73"/>
    <w:rsid w:val="005B52C8"/>
    <w:rsid w:val="005B5D23"/>
    <w:rsid w:val="005B70AA"/>
    <w:rsid w:val="005B7797"/>
    <w:rsid w:val="005B7AF5"/>
    <w:rsid w:val="005B7BCF"/>
    <w:rsid w:val="005C024B"/>
    <w:rsid w:val="005C0389"/>
    <w:rsid w:val="005C0FE8"/>
    <w:rsid w:val="005C0FED"/>
    <w:rsid w:val="005C19CB"/>
    <w:rsid w:val="005C1BE0"/>
    <w:rsid w:val="005C24EE"/>
    <w:rsid w:val="005C2AF5"/>
    <w:rsid w:val="005C2E89"/>
    <w:rsid w:val="005C3270"/>
    <w:rsid w:val="005C3977"/>
    <w:rsid w:val="005C3C30"/>
    <w:rsid w:val="005C4007"/>
    <w:rsid w:val="005C4416"/>
    <w:rsid w:val="005C4547"/>
    <w:rsid w:val="005C4B7A"/>
    <w:rsid w:val="005C5133"/>
    <w:rsid w:val="005C56AD"/>
    <w:rsid w:val="005C694D"/>
    <w:rsid w:val="005C6A3E"/>
    <w:rsid w:val="005C6BE0"/>
    <w:rsid w:val="005C73AF"/>
    <w:rsid w:val="005C7614"/>
    <w:rsid w:val="005C77A4"/>
    <w:rsid w:val="005C77C2"/>
    <w:rsid w:val="005C785A"/>
    <w:rsid w:val="005C7B0E"/>
    <w:rsid w:val="005D0388"/>
    <w:rsid w:val="005D06AE"/>
    <w:rsid w:val="005D1467"/>
    <w:rsid w:val="005D1EBD"/>
    <w:rsid w:val="005D31DF"/>
    <w:rsid w:val="005D37E7"/>
    <w:rsid w:val="005D57C5"/>
    <w:rsid w:val="005D5A31"/>
    <w:rsid w:val="005D5C94"/>
    <w:rsid w:val="005D641E"/>
    <w:rsid w:val="005D653B"/>
    <w:rsid w:val="005D6658"/>
    <w:rsid w:val="005D6CB6"/>
    <w:rsid w:val="005D7173"/>
    <w:rsid w:val="005D7503"/>
    <w:rsid w:val="005D7B17"/>
    <w:rsid w:val="005D7B68"/>
    <w:rsid w:val="005E05AE"/>
    <w:rsid w:val="005E0E26"/>
    <w:rsid w:val="005E0E5A"/>
    <w:rsid w:val="005E1A66"/>
    <w:rsid w:val="005E1B57"/>
    <w:rsid w:val="005E2328"/>
    <w:rsid w:val="005E2914"/>
    <w:rsid w:val="005E297C"/>
    <w:rsid w:val="005E29D9"/>
    <w:rsid w:val="005E2E40"/>
    <w:rsid w:val="005E3335"/>
    <w:rsid w:val="005E342D"/>
    <w:rsid w:val="005E383D"/>
    <w:rsid w:val="005E3D2F"/>
    <w:rsid w:val="005E3DE0"/>
    <w:rsid w:val="005E5411"/>
    <w:rsid w:val="005E5923"/>
    <w:rsid w:val="005E5D8A"/>
    <w:rsid w:val="005E6C3B"/>
    <w:rsid w:val="005E7E03"/>
    <w:rsid w:val="005E7EC0"/>
    <w:rsid w:val="005E7F32"/>
    <w:rsid w:val="005F0A6B"/>
    <w:rsid w:val="005F0DB2"/>
    <w:rsid w:val="005F1014"/>
    <w:rsid w:val="005F12CF"/>
    <w:rsid w:val="005F1CF8"/>
    <w:rsid w:val="005F270C"/>
    <w:rsid w:val="005F29F9"/>
    <w:rsid w:val="005F3A5F"/>
    <w:rsid w:val="005F3D54"/>
    <w:rsid w:val="005F4059"/>
    <w:rsid w:val="005F434A"/>
    <w:rsid w:val="005F4A0B"/>
    <w:rsid w:val="005F5086"/>
    <w:rsid w:val="005F613D"/>
    <w:rsid w:val="005F72A3"/>
    <w:rsid w:val="005F7E75"/>
    <w:rsid w:val="00600BD7"/>
    <w:rsid w:val="00600C1A"/>
    <w:rsid w:val="00601467"/>
    <w:rsid w:val="0060201F"/>
    <w:rsid w:val="00602464"/>
    <w:rsid w:val="0060246B"/>
    <w:rsid w:val="00602C4D"/>
    <w:rsid w:val="0060335C"/>
    <w:rsid w:val="0060393E"/>
    <w:rsid w:val="00604623"/>
    <w:rsid w:val="00604997"/>
    <w:rsid w:val="00604A7C"/>
    <w:rsid w:val="00605A02"/>
    <w:rsid w:val="00606168"/>
    <w:rsid w:val="006063A3"/>
    <w:rsid w:val="00606624"/>
    <w:rsid w:val="0060680E"/>
    <w:rsid w:val="00606984"/>
    <w:rsid w:val="00607144"/>
    <w:rsid w:val="0060759A"/>
    <w:rsid w:val="006077E1"/>
    <w:rsid w:val="006077EF"/>
    <w:rsid w:val="00607E09"/>
    <w:rsid w:val="006103B9"/>
    <w:rsid w:val="00610613"/>
    <w:rsid w:val="00610E8B"/>
    <w:rsid w:val="00611203"/>
    <w:rsid w:val="00611AB5"/>
    <w:rsid w:val="00611EE1"/>
    <w:rsid w:val="00611EFA"/>
    <w:rsid w:val="00612E17"/>
    <w:rsid w:val="00613876"/>
    <w:rsid w:val="00613913"/>
    <w:rsid w:val="00613FCC"/>
    <w:rsid w:val="0061438B"/>
    <w:rsid w:val="006145D6"/>
    <w:rsid w:val="0061485E"/>
    <w:rsid w:val="006154A1"/>
    <w:rsid w:val="006157E1"/>
    <w:rsid w:val="0061590E"/>
    <w:rsid w:val="00615B41"/>
    <w:rsid w:val="00615E40"/>
    <w:rsid w:val="006160F8"/>
    <w:rsid w:val="00616E39"/>
    <w:rsid w:val="00617644"/>
    <w:rsid w:val="006178E7"/>
    <w:rsid w:val="006179CB"/>
    <w:rsid w:val="0062055A"/>
    <w:rsid w:val="0062193F"/>
    <w:rsid w:val="00621B54"/>
    <w:rsid w:val="00622698"/>
    <w:rsid w:val="006227BF"/>
    <w:rsid w:val="00622860"/>
    <w:rsid w:val="00623490"/>
    <w:rsid w:val="00623940"/>
    <w:rsid w:val="00623F1B"/>
    <w:rsid w:val="00623F58"/>
    <w:rsid w:val="0062458D"/>
    <w:rsid w:val="00624A8D"/>
    <w:rsid w:val="006258BD"/>
    <w:rsid w:val="00626089"/>
    <w:rsid w:val="00626448"/>
    <w:rsid w:val="00626466"/>
    <w:rsid w:val="006267DF"/>
    <w:rsid w:val="00626F21"/>
    <w:rsid w:val="006305E1"/>
    <w:rsid w:val="00630E84"/>
    <w:rsid w:val="00631103"/>
    <w:rsid w:val="006329DE"/>
    <w:rsid w:val="00632CEF"/>
    <w:rsid w:val="00632FEB"/>
    <w:rsid w:val="00633636"/>
    <w:rsid w:val="0063364B"/>
    <w:rsid w:val="00633D4A"/>
    <w:rsid w:val="006341B1"/>
    <w:rsid w:val="00634656"/>
    <w:rsid w:val="00634A5B"/>
    <w:rsid w:val="00634B82"/>
    <w:rsid w:val="00635857"/>
    <w:rsid w:val="00635BD4"/>
    <w:rsid w:val="00635D06"/>
    <w:rsid w:val="006361D6"/>
    <w:rsid w:val="006362A4"/>
    <w:rsid w:val="006365F8"/>
    <w:rsid w:val="00636810"/>
    <w:rsid w:val="00636A51"/>
    <w:rsid w:val="00636DDE"/>
    <w:rsid w:val="00636EF7"/>
    <w:rsid w:val="00637788"/>
    <w:rsid w:val="00637AB9"/>
    <w:rsid w:val="00637CE1"/>
    <w:rsid w:val="00640854"/>
    <w:rsid w:val="006411FD"/>
    <w:rsid w:val="00641560"/>
    <w:rsid w:val="006416AB"/>
    <w:rsid w:val="00641786"/>
    <w:rsid w:val="00641979"/>
    <w:rsid w:val="00641BD8"/>
    <w:rsid w:val="006429D4"/>
    <w:rsid w:val="00642FF7"/>
    <w:rsid w:val="00643722"/>
    <w:rsid w:val="0064408E"/>
    <w:rsid w:val="00644CA2"/>
    <w:rsid w:val="006451D1"/>
    <w:rsid w:val="00645902"/>
    <w:rsid w:val="006469E9"/>
    <w:rsid w:val="006470B0"/>
    <w:rsid w:val="00647198"/>
    <w:rsid w:val="00647673"/>
    <w:rsid w:val="00647AD6"/>
    <w:rsid w:val="00647FE2"/>
    <w:rsid w:val="0065076D"/>
    <w:rsid w:val="00650EE1"/>
    <w:rsid w:val="00651E91"/>
    <w:rsid w:val="00651FAA"/>
    <w:rsid w:val="0065201E"/>
    <w:rsid w:val="006526A8"/>
    <w:rsid w:val="00652741"/>
    <w:rsid w:val="00652D22"/>
    <w:rsid w:val="006534DF"/>
    <w:rsid w:val="00653BDC"/>
    <w:rsid w:val="00653E1A"/>
    <w:rsid w:val="00654213"/>
    <w:rsid w:val="00654D2C"/>
    <w:rsid w:val="00654D7B"/>
    <w:rsid w:val="00654F59"/>
    <w:rsid w:val="006551B6"/>
    <w:rsid w:val="006552CB"/>
    <w:rsid w:val="00655E41"/>
    <w:rsid w:val="00657126"/>
    <w:rsid w:val="00657329"/>
    <w:rsid w:val="00657420"/>
    <w:rsid w:val="00660324"/>
    <w:rsid w:val="00660BF3"/>
    <w:rsid w:val="00660CFE"/>
    <w:rsid w:val="006612EC"/>
    <w:rsid w:val="00661313"/>
    <w:rsid w:val="00661911"/>
    <w:rsid w:val="006619C1"/>
    <w:rsid w:val="00662B55"/>
    <w:rsid w:val="00663259"/>
    <w:rsid w:val="0066348A"/>
    <w:rsid w:val="00663956"/>
    <w:rsid w:val="00663B19"/>
    <w:rsid w:val="006641CB"/>
    <w:rsid w:val="006642F3"/>
    <w:rsid w:val="006649BD"/>
    <w:rsid w:val="00665214"/>
    <w:rsid w:val="006652DC"/>
    <w:rsid w:val="00665528"/>
    <w:rsid w:val="0066578C"/>
    <w:rsid w:val="0066599A"/>
    <w:rsid w:val="0066613E"/>
    <w:rsid w:val="006667EE"/>
    <w:rsid w:val="006669D3"/>
    <w:rsid w:val="00666C3F"/>
    <w:rsid w:val="00666F1E"/>
    <w:rsid w:val="00667C0B"/>
    <w:rsid w:val="00667C68"/>
    <w:rsid w:val="00670746"/>
    <w:rsid w:val="00670893"/>
    <w:rsid w:val="00670E3F"/>
    <w:rsid w:val="006716D4"/>
    <w:rsid w:val="00671F12"/>
    <w:rsid w:val="00671F23"/>
    <w:rsid w:val="00672370"/>
    <w:rsid w:val="00672773"/>
    <w:rsid w:val="00673AC5"/>
    <w:rsid w:val="00673C11"/>
    <w:rsid w:val="00673C3F"/>
    <w:rsid w:val="00673D10"/>
    <w:rsid w:val="00674C44"/>
    <w:rsid w:val="00674C72"/>
    <w:rsid w:val="00675494"/>
    <w:rsid w:val="00675EF1"/>
    <w:rsid w:val="00675F72"/>
    <w:rsid w:val="00676200"/>
    <w:rsid w:val="006763E4"/>
    <w:rsid w:val="006772A2"/>
    <w:rsid w:val="00677453"/>
    <w:rsid w:val="00680886"/>
    <w:rsid w:val="00680CCD"/>
    <w:rsid w:val="0068225E"/>
    <w:rsid w:val="00683AC7"/>
    <w:rsid w:val="00684030"/>
    <w:rsid w:val="00684149"/>
    <w:rsid w:val="006846FB"/>
    <w:rsid w:val="00684A5D"/>
    <w:rsid w:val="00684E88"/>
    <w:rsid w:val="00685062"/>
    <w:rsid w:val="0068523C"/>
    <w:rsid w:val="006852CB"/>
    <w:rsid w:val="00685816"/>
    <w:rsid w:val="00686318"/>
    <w:rsid w:val="006866BF"/>
    <w:rsid w:val="006868F9"/>
    <w:rsid w:val="0068789B"/>
    <w:rsid w:val="00687CFA"/>
    <w:rsid w:val="0069003B"/>
    <w:rsid w:val="006906D6"/>
    <w:rsid w:val="006906E1"/>
    <w:rsid w:val="0069101C"/>
    <w:rsid w:val="0069345D"/>
    <w:rsid w:val="0069373D"/>
    <w:rsid w:val="0069388C"/>
    <w:rsid w:val="00693B2F"/>
    <w:rsid w:val="006942BC"/>
    <w:rsid w:val="006944E3"/>
    <w:rsid w:val="006948AE"/>
    <w:rsid w:val="00694C11"/>
    <w:rsid w:val="00694D9A"/>
    <w:rsid w:val="00694F02"/>
    <w:rsid w:val="0069520B"/>
    <w:rsid w:val="00695889"/>
    <w:rsid w:val="00695B41"/>
    <w:rsid w:val="0069618D"/>
    <w:rsid w:val="00696243"/>
    <w:rsid w:val="0069627A"/>
    <w:rsid w:val="00697027"/>
    <w:rsid w:val="006976FE"/>
    <w:rsid w:val="00697A89"/>
    <w:rsid w:val="006A1038"/>
    <w:rsid w:val="006A1103"/>
    <w:rsid w:val="006A237E"/>
    <w:rsid w:val="006A2718"/>
    <w:rsid w:val="006A2C8D"/>
    <w:rsid w:val="006A2DBE"/>
    <w:rsid w:val="006A3293"/>
    <w:rsid w:val="006A3457"/>
    <w:rsid w:val="006A433A"/>
    <w:rsid w:val="006A4584"/>
    <w:rsid w:val="006A58B1"/>
    <w:rsid w:val="006A5CA3"/>
    <w:rsid w:val="006A73C2"/>
    <w:rsid w:val="006A7526"/>
    <w:rsid w:val="006A7EC7"/>
    <w:rsid w:val="006B06AD"/>
    <w:rsid w:val="006B092F"/>
    <w:rsid w:val="006B1251"/>
    <w:rsid w:val="006B1861"/>
    <w:rsid w:val="006B1F1B"/>
    <w:rsid w:val="006B1FB9"/>
    <w:rsid w:val="006B2430"/>
    <w:rsid w:val="006B262A"/>
    <w:rsid w:val="006B266E"/>
    <w:rsid w:val="006B2B53"/>
    <w:rsid w:val="006B2E58"/>
    <w:rsid w:val="006B2FFB"/>
    <w:rsid w:val="006B31C6"/>
    <w:rsid w:val="006B3217"/>
    <w:rsid w:val="006B3250"/>
    <w:rsid w:val="006B3675"/>
    <w:rsid w:val="006B3F7E"/>
    <w:rsid w:val="006B44DD"/>
    <w:rsid w:val="006B45F5"/>
    <w:rsid w:val="006B4BDD"/>
    <w:rsid w:val="006B5476"/>
    <w:rsid w:val="006B5ECA"/>
    <w:rsid w:val="006B6CAE"/>
    <w:rsid w:val="006B6CBA"/>
    <w:rsid w:val="006B7688"/>
    <w:rsid w:val="006B7BC3"/>
    <w:rsid w:val="006B7D31"/>
    <w:rsid w:val="006C0102"/>
    <w:rsid w:val="006C0863"/>
    <w:rsid w:val="006C09AE"/>
    <w:rsid w:val="006C09C5"/>
    <w:rsid w:val="006C0BDD"/>
    <w:rsid w:val="006C0DD4"/>
    <w:rsid w:val="006C1404"/>
    <w:rsid w:val="006C19D6"/>
    <w:rsid w:val="006C1C56"/>
    <w:rsid w:val="006C2723"/>
    <w:rsid w:val="006C3614"/>
    <w:rsid w:val="006C3665"/>
    <w:rsid w:val="006C3EB5"/>
    <w:rsid w:val="006C405C"/>
    <w:rsid w:val="006C4393"/>
    <w:rsid w:val="006C4AB4"/>
    <w:rsid w:val="006C5203"/>
    <w:rsid w:val="006C546E"/>
    <w:rsid w:val="006C572F"/>
    <w:rsid w:val="006C5AED"/>
    <w:rsid w:val="006C5C52"/>
    <w:rsid w:val="006C629F"/>
    <w:rsid w:val="006C684F"/>
    <w:rsid w:val="006C6C24"/>
    <w:rsid w:val="006C7323"/>
    <w:rsid w:val="006C7A17"/>
    <w:rsid w:val="006C7B0D"/>
    <w:rsid w:val="006C7DFB"/>
    <w:rsid w:val="006D0B52"/>
    <w:rsid w:val="006D0F6B"/>
    <w:rsid w:val="006D10B7"/>
    <w:rsid w:val="006D1412"/>
    <w:rsid w:val="006D1CD5"/>
    <w:rsid w:val="006D262A"/>
    <w:rsid w:val="006D29DD"/>
    <w:rsid w:val="006D2DE1"/>
    <w:rsid w:val="006D30F5"/>
    <w:rsid w:val="006D352F"/>
    <w:rsid w:val="006D3B0F"/>
    <w:rsid w:val="006D3B39"/>
    <w:rsid w:val="006D47A7"/>
    <w:rsid w:val="006D56B8"/>
    <w:rsid w:val="006D63D1"/>
    <w:rsid w:val="006D68B1"/>
    <w:rsid w:val="006D745F"/>
    <w:rsid w:val="006D79DA"/>
    <w:rsid w:val="006D7A77"/>
    <w:rsid w:val="006D7BCF"/>
    <w:rsid w:val="006D7DC2"/>
    <w:rsid w:val="006E01D3"/>
    <w:rsid w:val="006E0DF1"/>
    <w:rsid w:val="006E1485"/>
    <w:rsid w:val="006E25C2"/>
    <w:rsid w:val="006E2B99"/>
    <w:rsid w:val="006E2E0E"/>
    <w:rsid w:val="006E3511"/>
    <w:rsid w:val="006E3D97"/>
    <w:rsid w:val="006E415E"/>
    <w:rsid w:val="006E4727"/>
    <w:rsid w:val="006E482C"/>
    <w:rsid w:val="006E547A"/>
    <w:rsid w:val="006E69E8"/>
    <w:rsid w:val="006E7A03"/>
    <w:rsid w:val="006F00E6"/>
    <w:rsid w:val="006F02F2"/>
    <w:rsid w:val="006F0DE1"/>
    <w:rsid w:val="006F0F59"/>
    <w:rsid w:val="006F1FE9"/>
    <w:rsid w:val="006F23CB"/>
    <w:rsid w:val="006F2506"/>
    <w:rsid w:val="006F2A02"/>
    <w:rsid w:val="006F2C1D"/>
    <w:rsid w:val="006F3BD4"/>
    <w:rsid w:val="006F3D7B"/>
    <w:rsid w:val="006F42CD"/>
    <w:rsid w:val="006F4ECB"/>
    <w:rsid w:val="006F50F1"/>
    <w:rsid w:val="006F5842"/>
    <w:rsid w:val="006F606C"/>
    <w:rsid w:val="006F6B6D"/>
    <w:rsid w:val="006F71B3"/>
    <w:rsid w:val="006F75BE"/>
    <w:rsid w:val="006F77EB"/>
    <w:rsid w:val="006F7881"/>
    <w:rsid w:val="006F7981"/>
    <w:rsid w:val="007000E1"/>
    <w:rsid w:val="00700BA3"/>
    <w:rsid w:val="00700F54"/>
    <w:rsid w:val="00701A45"/>
    <w:rsid w:val="00701EDC"/>
    <w:rsid w:val="00702048"/>
    <w:rsid w:val="007020CF"/>
    <w:rsid w:val="007039B3"/>
    <w:rsid w:val="00703A54"/>
    <w:rsid w:val="00704016"/>
    <w:rsid w:val="0070433B"/>
    <w:rsid w:val="0070439A"/>
    <w:rsid w:val="00704473"/>
    <w:rsid w:val="00704B07"/>
    <w:rsid w:val="00704C38"/>
    <w:rsid w:val="00706480"/>
    <w:rsid w:val="007066FD"/>
    <w:rsid w:val="0071033B"/>
    <w:rsid w:val="0071196E"/>
    <w:rsid w:val="00712A10"/>
    <w:rsid w:val="00713894"/>
    <w:rsid w:val="00713C47"/>
    <w:rsid w:val="00714392"/>
    <w:rsid w:val="00714530"/>
    <w:rsid w:val="00714AE7"/>
    <w:rsid w:val="007152F8"/>
    <w:rsid w:val="0071627A"/>
    <w:rsid w:val="007162E2"/>
    <w:rsid w:val="00716605"/>
    <w:rsid w:val="00716D7A"/>
    <w:rsid w:val="007173C9"/>
    <w:rsid w:val="00717DE8"/>
    <w:rsid w:val="007201C8"/>
    <w:rsid w:val="00720219"/>
    <w:rsid w:val="0072078E"/>
    <w:rsid w:val="00720899"/>
    <w:rsid w:val="007212C9"/>
    <w:rsid w:val="007212D0"/>
    <w:rsid w:val="00722698"/>
    <w:rsid w:val="00722883"/>
    <w:rsid w:val="0072291C"/>
    <w:rsid w:val="00722CCE"/>
    <w:rsid w:val="007232FE"/>
    <w:rsid w:val="00723D8C"/>
    <w:rsid w:val="007240BC"/>
    <w:rsid w:val="00724A7D"/>
    <w:rsid w:val="0072510B"/>
    <w:rsid w:val="0072519D"/>
    <w:rsid w:val="00725258"/>
    <w:rsid w:val="0072736A"/>
    <w:rsid w:val="00727441"/>
    <w:rsid w:val="00727D68"/>
    <w:rsid w:val="00727D6F"/>
    <w:rsid w:val="007300F4"/>
    <w:rsid w:val="0073068D"/>
    <w:rsid w:val="00730D43"/>
    <w:rsid w:val="00731591"/>
    <w:rsid w:val="007316BC"/>
    <w:rsid w:val="0073205D"/>
    <w:rsid w:val="007320BE"/>
    <w:rsid w:val="00732B7D"/>
    <w:rsid w:val="007340FF"/>
    <w:rsid w:val="00734B36"/>
    <w:rsid w:val="0073522F"/>
    <w:rsid w:val="00735431"/>
    <w:rsid w:val="00735BD3"/>
    <w:rsid w:val="00736F98"/>
    <w:rsid w:val="0073702E"/>
    <w:rsid w:val="0073738B"/>
    <w:rsid w:val="0073744B"/>
    <w:rsid w:val="007376FA"/>
    <w:rsid w:val="00737B59"/>
    <w:rsid w:val="00740341"/>
    <w:rsid w:val="007405B2"/>
    <w:rsid w:val="0074140E"/>
    <w:rsid w:val="00741454"/>
    <w:rsid w:val="007418DC"/>
    <w:rsid w:val="007422EF"/>
    <w:rsid w:val="00742981"/>
    <w:rsid w:val="00742C38"/>
    <w:rsid w:val="00742C56"/>
    <w:rsid w:val="007430E9"/>
    <w:rsid w:val="00743597"/>
    <w:rsid w:val="007438C5"/>
    <w:rsid w:val="00744645"/>
    <w:rsid w:val="007446BB"/>
    <w:rsid w:val="00744DE9"/>
    <w:rsid w:val="00745CAF"/>
    <w:rsid w:val="00745D3D"/>
    <w:rsid w:val="007461DA"/>
    <w:rsid w:val="00746592"/>
    <w:rsid w:val="00746744"/>
    <w:rsid w:val="00746F7B"/>
    <w:rsid w:val="00747625"/>
    <w:rsid w:val="00747896"/>
    <w:rsid w:val="00750231"/>
    <w:rsid w:val="00750453"/>
    <w:rsid w:val="0075068B"/>
    <w:rsid w:val="007508CF"/>
    <w:rsid w:val="00750999"/>
    <w:rsid w:val="00750B95"/>
    <w:rsid w:val="00750C58"/>
    <w:rsid w:val="007510BD"/>
    <w:rsid w:val="00751615"/>
    <w:rsid w:val="0075185A"/>
    <w:rsid w:val="00751F91"/>
    <w:rsid w:val="007522B8"/>
    <w:rsid w:val="00752977"/>
    <w:rsid w:val="007539C0"/>
    <w:rsid w:val="007547ED"/>
    <w:rsid w:val="00754875"/>
    <w:rsid w:val="00754BF8"/>
    <w:rsid w:val="00754D16"/>
    <w:rsid w:val="0075634E"/>
    <w:rsid w:val="007566E6"/>
    <w:rsid w:val="00756A7F"/>
    <w:rsid w:val="00756C1D"/>
    <w:rsid w:val="0075713E"/>
    <w:rsid w:val="00757E69"/>
    <w:rsid w:val="00760302"/>
    <w:rsid w:val="0076051B"/>
    <w:rsid w:val="00760B68"/>
    <w:rsid w:val="007610F2"/>
    <w:rsid w:val="00761881"/>
    <w:rsid w:val="00761B38"/>
    <w:rsid w:val="007623EE"/>
    <w:rsid w:val="00762735"/>
    <w:rsid w:val="00762AAC"/>
    <w:rsid w:val="00762AE3"/>
    <w:rsid w:val="00762F74"/>
    <w:rsid w:val="00763021"/>
    <w:rsid w:val="007631CA"/>
    <w:rsid w:val="00763DDC"/>
    <w:rsid w:val="007645B9"/>
    <w:rsid w:val="00764B7B"/>
    <w:rsid w:val="00764C28"/>
    <w:rsid w:val="007659CF"/>
    <w:rsid w:val="00766244"/>
    <w:rsid w:val="0076679E"/>
    <w:rsid w:val="00767D42"/>
    <w:rsid w:val="0077022E"/>
    <w:rsid w:val="0077025A"/>
    <w:rsid w:val="00770377"/>
    <w:rsid w:val="007711E6"/>
    <w:rsid w:val="00772003"/>
    <w:rsid w:val="00773884"/>
    <w:rsid w:val="00773D62"/>
    <w:rsid w:val="007748B8"/>
    <w:rsid w:val="00776132"/>
    <w:rsid w:val="00776B10"/>
    <w:rsid w:val="00776C98"/>
    <w:rsid w:val="007772D8"/>
    <w:rsid w:val="00780607"/>
    <w:rsid w:val="0078110E"/>
    <w:rsid w:val="007811C1"/>
    <w:rsid w:val="007811E1"/>
    <w:rsid w:val="007819AA"/>
    <w:rsid w:val="00781FBB"/>
    <w:rsid w:val="00782058"/>
    <w:rsid w:val="00782963"/>
    <w:rsid w:val="00782A51"/>
    <w:rsid w:val="00782EE8"/>
    <w:rsid w:val="0078312C"/>
    <w:rsid w:val="00783420"/>
    <w:rsid w:val="0078372E"/>
    <w:rsid w:val="00783916"/>
    <w:rsid w:val="00783BA1"/>
    <w:rsid w:val="00783D81"/>
    <w:rsid w:val="007840E8"/>
    <w:rsid w:val="0078463C"/>
    <w:rsid w:val="00784909"/>
    <w:rsid w:val="00784BFA"/>
    <w:rsid w:val="00784E4C"/>
    <w:rsid w:val="00784FED"/>
    <w:rsid w:val="007855EB"/>
    <w:rsid w:val="007861A2"/>
    <w:rsid w:val="007867D8"/>
    <w:rsid w:val="0078716B"/>
    <w:rsid w:val="007873F3"/>
    <w:rsid w:val="007875A4"/>
    <w:rsid w:val="00787DC0"/>
    <w:rsid w:val="00787FA0"/>
    <w:rsid w:val="00790450"/>
    <w:rsid w:val="00790895"/>
    <w:rsid w:val="00790973"/>
    <w:rsid w:val="00790A4F"/>
    <w:rsid w:val="00790DD8"/>
    <w:rsid w:val="00790F8D"/>
    <w:rsid w:val="00791203"/>
    <w:rsid w:val="0079171B"/>
    <w:rsid w:val="0079186E"/>
    <w:rsid w:val="00791E67"/>
    <w:rsid w:val="0079397E"/>
    <w:rsid w:val="007948B5"/>
    <w:rsid w:val="00794C2B"/>
    <w:rsid w:val="00794F38"/>
    <w:rsid w:val="00795AF7"/>
    <w:rsid w:val="007960B8"/>
    <w:rsid w:val="00796961"/>
    <w:rsid w:val="0079698F"/>
    <w:rsid w:val="00796A14"/>
    <w:rsid w:val="00796AA7"/>
    <w:rsid w:val="007970B3"/>
    <w:rsid w:val="00797644"/>
    <w:rsid w:val="00797698"/>
    <w:rsid w:val="00797A6A"/>
    <w:rsid w:val="007A03F4"/>
    <w:rsid w:val="007A0432"/>
    <w:rsid w:val="007A0557"/>
    <w:rsid w:val="007A08DC"/>
    <w:rsid w:val="007A09F5"/>
    <w:rsid w:val="007A0C76"/>
    <w:rsid w:val="007A0F0D"/>
    <w:rsid w:val="007A1225"/>
    <w:rsid w:val="007A1769"/>
    <w:rsid w:val="007A1967"/>
    <w:rsid w:val="007A1BF8"/>
    <w:rsid w:val="007A27CB"/>
    <w:rsid w:val="007A2B70"/>
    <w:rsid w:val="007A33D5"/>
    <w:rsid w:val="007A3CB2"/>
    <w:rsid w:val="007A3D03"/>
    <w:rsid w:val="007A5F4C"/>
    <w:rsid w:val="007A68B1"/>
    <w:rsid w:val="007A6AA1"/>
    <w:rsid w:val="007A6AE5"/>
    <w:rsid w:val="007A6F94"/>
    <w:rsid w:val="007A7364"/>
    <w:rsid w:val="007A7BFF"/>
    <w:rsid w:val="007B15DD"/>
    <w:rsid w:val="007B190A"/>
    <w:rsid w:val="007B191A"/>
    <w:rsid w:val="007B19C1"/>
    <w:rsid w:val="007B1B97"/>
    <w:rsid w:val="007B1C53"/>
    <w:rsid w:val="007B1D60"/>
    <w:rsid w:val="007B1FDD"/>
    <w:rsid w:val="007B20EF"/>
    <w:rsid w:val="007B26B0"/>
    <w:rsid w:val="007B2EAF"/>
    <w:rsid w:val="007B2FE4"/>
    <w:rsid w:val="007B30E4"/>
    <w:rsid w:val="007B31E4"/>
    <w:rsid w:val="007B40EB"/>
    <w:rsid w:val="007B46E9"/>
    <w:rsid w:val="007B4841"/>
    <w:rsid w:val="007B52EE"/>
    <w:rsid w:val="007B57F9"/>
    <w:rsid w:val="007B69B8"/>
    <w:rsid w:val="007B6F21"/>
    <w:rsid w:val="007B73B2"/>
    <w:rsid w:val="007B7554"/>
    <w:rsid w:val="007B7682"/>
    <w:rsid w:val="007B77C3"/>
    <w:rsid w:val="007B7A1E"/>
    <w:rsid w:val="007B7EA1"/>
    <w:rsid w:val="007C0144"/>
    <w:rsid w:val="007C0667"/>
    <w:rsid w:val="007C0747"/>
    <w:rsid w:val="007C0B9A"/>
    <w:rsid w:val="007C1257"/>
    <w:rsid w:val="007C1538"/>
    <w:rsid w:val="007C197D"/>
    <w:rsid w:val="007C1ED5"/>
    <w:rsid w:val="007C3392"/>
    <w:rsid w:val="007C4214"/>
    <w:rsid w:val="007C4704"/>
    <w:rsid w:val="007C4F65"/>
    <w:rsid w:val="007C5089"/>
    <w:rsid w:val="007C6905"/>
    <w:rsid w:val="007C775C"/>
    <w:rsid w:val="007C78A6"/>
    <w:rsid w:val="007C7991"/>
    <w:rsid w:val="007C7B85"/>
    <w:rsid w:val="007C7D8A"/>
    <w:rsid w:val="007D0C0A"/>
    <w:rsid w:val="007D0D7E"/>
    <w:rsid w:val="007D0D87"/>
    <w:rsid w:val="007D139B"/>
    <w:rsid w:val="007D1930"/>
    <w:rsid w:val="007D1968"/>
    <w:rsid w:val="007D1D65"/>
    <w:rsid w:val="007D2E3E"/>
    <w:rsid w:val="007D3002"/>
    <w:rsid w:val="007D3305"/>
    <w:rsid w:val="007D356F"/>
    <w:rsid w:val="007D4485"/>
    <w:rsid w:val="007D5681"/>
    <w:rsid w:val="007D593C"/>
    <w:rsid w:val="007D5BB5"/>
    <w:rsid w:val="007D670A"/>
    <w:rsid w:val="007D695C"/>
    <w:rsid w:val="007D6B9E"/>
    <w:rsid w:val="007D6CA5"/>
    <w:rsid w:val="007D6F91"/>
    <w:rsid w:val="007D6FB6"/>
    <w:rsid w:val="007D7397"/>
    <w:rsid w:val="007D7C1B"/>
    <w:rsid w:val="007E0234"/>
    <w:rsid w:val="007E0931"/>
    <w:rsid w:val="007E0E0F"/>
    <w:rsid w:val="007E1CC2"/>
    <w:rsid w:val="007E1E94"/>
    <w:rsid w:val="007E2041"/>
    <w:rsid w:val="007E27BC"/>
    <w:rsid w:val="007E2FFE"/>
    <w:rsid w:val="007E44F3"/>
    <w:rsid w:val="007E4969"/>
    <w:rsid w:val="007E68C0"/>
    <w:rsid w:val="007E6EA2"/>
    <w:rsid w:val="007E6F2B"/>
    <w:rsid w:val="007E7055"/>
    <w:rsid w:val="007E7B85"/>
    <w:rsid w:val="007E7CF5"/>
    <w:rsid w:val="007F0E02"/>
    <w:rsid w:val="007F1F39"/>
    <w:rsid w:val="007F20F8"/>
    <w:rsid w:val="007F28EE"/>
    <w:rsid w:val="007F2F13"/>
    <w:rsid w:val="007F306C"/>
    <w:rsid w:val="007F3077"/>
    <w:rsid w:val="007F310F"/>
    <w:rsid w:val="007F3778"/>
    <w:rsid w:val="007F40F9"/>
    <w:rsid w:val="007F4168"/>
    <w:rsid w:val="007F5984"/>
    <w:rsid w:val="007F5B64"/>
    <w:rsid w:val="007F5D09"/>
    <w:rsid w:val="007F61AD"/>
    <w:rsid w:val="007F6CCA"/>
    <w:rsid w:val="007F6D7D"/>
    <w:rsid w:val="007F6FF0"/>
    <w:rsid w:val="007F71A1"/>
    <w:rsid w:val="007F762E"/>
    <w:rsid w:val="007F7BC4"/>
    <w:rsid w:val="00800278"/>
    <w:rsid w:val="008006BD"/>
    <w:rsid w:val="008009C9"/>
    <w:rsid w:val="00800AD5"/>
    <w:rsid w:val="00800EC3"/>
    <w:rsid w:val="00801824"/>
    <w:rsid w:val="0080184B"/>
    <w:rsid w:val="00802740"/>
    <w:rsid w:val="00802998"/>
    <w:rsid w:val="00802B98"/>
    <w:rsid w:val="00802E26"/>
    <w:rsid w:val="0080305F"/>
    <w:rsid w:val="0080321D"/>
    <w:rsid w:val="00804230"/>
    <w:rsid w:val="0080459D"/>
    <w:rsid w:val="00804663"/>
    <w:rsid w:val="00804C96"/>
    <w:rsid w:val="00804E82"/>
    <w:rsid w:val="008053CF"/>
    <w:rsid w:val="00805846"/>
    <w:rsid w:val="0080586D"/>
    <w:rsid w:val="00805940"/>
    <w:rsid w:val="00805BF7"/>
    <w:rsid w:val="00806050"/>
    <w:rsid w:val="00806A2F"/>
    <w:rsid w:val="00806B08"/>
    <w:rsid w:val="00806C33"/>
    <w:rsid w:val="00806D2E"/>
    <w:rsid w:val="00806D7B"/>
    <w:rsid w:val="0080729C"/>
    <w:rsid w:val="0080790C"/>
    <w:rsid w:val="00810A45"/>
    <w:rsid w:val="00810CB8"/>
    <w:rsid w:val="00810D56"/>
    <w:rsid w:val="00810E63"/>
    <w:rsid w:val="00811264"/>
    <w:rsid w:val="00811C4D"/>
    <w:rsid w:val="00811C50"/>
    <w:rsid w:val="00812112"/>
    <w:rsid w:val="00812EAE"/>
    <w:rsid w:val="008142AB"/>
    <w:rsid w:val="008147B4"/>
    <w:rsid w:val="008155D4"/>
    <w:rsid w:val="00816316"/>
    <w:rsid w:val="008167DD"/>
    <w:rsid w:val="00816A45"/>
    <w:rsid w:val="008172E8"/>
    <w:rsid w:val="0081751B"/>
    <w:rsid w:val="00817B7A"/>
    <w:rsid w:val="0082029C"/>
    <w:rsid w:val="00821198"/>
    <w:rsid w:val="0082155C"/>
    <w:rsid w:val="00821865"/>
    <w:rsid w:val="00821EC3"/>
    <w:rsid w:val="0082247B"/>
    <w:rsid w:val="00822814"/>
    <w:rsid w:val="00822FB3"/>
    <w:rsid w:val="00823200"/>
    <w:rsid w:val="00823249"/>
    <w:rsid w:val="008234EA"/>
    <w:rsid w:val="00823FA5"/>
    <w:rsid w:val="00824736"/>
    <w:rsid w:val="008247FB"/>
    <w:rsid w:val="00824DC0"/>
    <w:rsid w:val="0082578F"/>
    <w:rsid w:val="008259A8"/>
    <w:rsid w:val="008260AC"/>
    <w:rsid w:val="0082620E"/>
    <w:rsid w:val="008262DB"/>
    <w:rsid w:val="00826840"/>
    <w:rsid w:val="00826F97"/>
    <w:rsid w:val="00827261"/>
    <w:rsid w:val="00827406"/>
    <w:rsid w:val="00827815"/>
    <w:rsid w:val="00827C30"/>
    <w:rsid w:val="00827CDB"/>
    <w:rsid w:val="008302C8"/>
    <w:rsid w:val="00830345"/>
    <w:rsid w:val="00830519"/>
    <w:rsid w:val="008309C5"/>
    <w:rsid w:val="00831CB3"/>
    <w:rsid w:val="0083269D"/>
    <w:rsid w:val="00833397"/>
    <w:rsid w:val="0083360C"/>
    <w:rsid w:val="00834AE4"/>
    <w:rsid w:val="00834B69"/>
    <w:rsid w:val="00835106"/>
    <w:rsid w:val="0083521F"/>
    <w:rsid w:val="0083536D"/>
    <w:rsid w:val="008354D1"/>
    <w:rsid w:val="00835721"/>
    <w:rsid w:val="0083572D"/>
    <w:rsid w:val="008357BD"/>
    <w:rsid w:val="00836058"/>
    <w:rsid w:val="008361CF"/>
    <w:rsid w:val="008363B1"/>
    <w:rsid w:val="008363CF"/>
    <w:rsid w:val="008374AD"/>
    <w:rsid w:val="00837521"/>
    <w:rsid w:val="00837789"/>
    <w:rsid w:val="00840166"/>
    <w:rsid w:val="00840C48"/>
    <w:rsid w:val="008422DA"/>
    <w:rsid w:val="00842CAF"/>
    <w:rsid w:val="008433F8"/>
    <w:rsid w:val="00843926"/>
    <w:rsid w:val="0084393F"/>
    <w:rsid w:val="00843C3A"/>
    <w:rsid w:val="00843FC4"/>
    <w:rsid w:val="0084443E"/>
    <w:rsid w:val="008448E5"/>
    <w:rsid w:val="00844A80"/>
    <w:rsid w:val="0084518C"/>
    <w:rsid w:val="008456D0"/>
    <w:rsid w:val="0084582A"/>
    <w:rsid w:val="00845DDE"/>
    <w:rsid w:val="00845F37"/>
    <w:rsid w:val="00846472"/>
    <w:rsid w:val="0084658A"/>
    <w:rsid w:val="00846B95"/>
    <w:rsid w:val="00847D04"/>
    <w:rsid w:val="008501F2"/>
    <w:rsid w:val="00850389"/>
    <w:rsid w:val="00850431"/>
    <w:rsid w:val="00851245"/>
    <w:rsid w:val="00851ACD"/>
    <w:rsid w:val="00851AE0"/>
    <w:rsid w:val="00852069"/>
    <w:rsid w:val="008524DC"/>
    <w:rsid w:val="0085284B"/>
    <w:rsid w:val="00852A64"/>
    <w:rsid w:val="0085330B"/>
    <w:rsid w:val="00853312"/>
    <w:rsid w:val="00853E68"/>
    <w:rsid w:val="00854FCD"/>
    <w:rsid w:val="008551D3"/>
    <w:rsid w:val="008555C0"/>
    <w:rsid w:val="00855908"/>
    <w:rsid w:val="00856A61"/>
    <w:rsid w:val="00856B16"/>
    <w:rsid w:val="0085715F"/>
    <w:rsid w:val="0085755D"/>
    <w:rsid w:val="00857D5D"/>
    <w:rsid w:val="00860088"/>
    <w:rsid w:val="00860E6F"/>
    <w:rsid w:val="00861619"/>
    <w:rsid w:val="00861B1D"/>
    <w:rsid w:val="00862387"/>
    <w:rsid w:val="00862F7C"/>
    <w:rsid w:val="0086312D"/>
    <w:rsid w:val="008637C5"/>
    <w:rsid w:val="0086390E"/>
    <w:rsid w:val="008647FF"/>
    <w:rsid w:val="00864A7A"/>
    <w:rsid w:val="00864B4D"/>
    <w:rsid w:val="00864CFC"/>
    <w:rsid w:val="00864EB5"/>
    <w:rsid w:val="00865C86"/>
    <w:rsid w:val="008662A7"/>
    <w:rsid w:val="008662C0"/>
    <w:rsid w:val="00866948"/>
    <w:rsid w:val="00866A2F"/>
    <w:rsid w:val="00866A81"/>
    <w:rsid w:val="008674D7"/>
    <w:rsid w:val="008675AD"/>
    <w:rsid w:val="0087003E"/>
    <w:rsid w:val="0087005E"/>
    <w:rsid w:val="00870B94"/>
    <w:rsid w:val="00871878"/>
    <w:rsid w:val="00872507"/>
    <w:rsid w:val="00872E69"/>
    <w:rsid w:val="0087308F"/>
    <w:rsid w:val="008735AD"/>
    <w:rsid w:val="00873748"/>
    <w:rsid w:val="00873FBC"/>
    <w:rsid w:val="00874C2F"/>
    <w:rsid w:val="008752D5"/>
    <w:rsid w:val="00875708"/>
    <w:rsid w:val="00875876"/>
    <w:rsid w:val="00875E84"/>
    <w:rsid w:val="00875F3C"/>
    <w:rsid w:val="0087642D"/>
    <w:rsid w:val="00876C9A"/>
    <w:rsid w:val="008771EB"/>
    <w:rsid w:val="008778B3"/>
    <w:rsid w:val="00880454"/>
    <w:rsid w:val="0088052E"/>
    <w:rsid w:val="00880741"/>
    <w:rsid w:val="00881C68"/>
    <w:rsid w:val="00882751"/>
    <w:rsid w:val="0088330F"/>
    <w:rsid w:val="00883524"/>
    <w:rsid w:val="008835AE"/>
    <w:rsid w:val="008836F4"/>
    <w:rsid w:val="008845E1"/>
    <w:rsid w:val="0088468C"/>
    <w:rsid w:val="00884928"/>
    <w:rsid w:val="008849FC"/>
    <w:rsid w:val="00884A94"/>
    <w:rsid w:val="00885785"/>
    <w:rsid w:val="008858BA"/>
    <w:rsid w:val="008861D5"/>
    <w:rsid w:val="00886497"/>
    <w:rsid w:val="00886CD1"/>
    <w:rsid w:val="008875C0"/>
    <w:rsid w:val="00890CC6"/>
    <w:rsid w:val="00890FC0"/>
    <w:rsid w:val="008911DE"/>
    <w:rsid w:val="00891AC0"/>
    <w:rsid w:val="00891E4C"/>
    <w:rsid w:val="00891EFE"/>
    <w:rsid w:val="00891FB3"/>
    <w:rsid w:val="00892E1D"/>
    <w:rsid w:val="0089348A"/>
    <w:rsid w:val="00893554"/>
    <w:rsid w:val="0089423E"/>
    <w:rsid w:val="008948D3"/>
    <w:rsid w:val="00894C94"/>
    <w:rsid w:val="008950B1"/>
    <w:rsid w:val="008952F0"/>
    <w:rsid w:val="008957B1"/>
    <w:rsid w:val="00895F25"/>
    <w:rsid w:val="00896617"/>
    <w:rsid w:val="00897415"/>
    <w:rsid w:val="0089742F"/>
    <w:rsid w:val="00897458"/>
    <w:rsid w:val="008976FC"/>
    <w:rsid w:val="008A0C80"/>
    <w:rsid w:val="008A0D51"/>
    <w:rsid w:val="008A1040"/>
    <w:rsid w:val="008A105D"/>
    <w:rsid w:val="008A145A"/>
    <w:rsid w:val="008A1636"/>
    <w:rsid w:val="008A17D9"/>
    <w:rsid w:val="008A41EA"/>
    <w:rsid w:val="008A47AF"/>
    <w:rsid w:val="008A4B89"/>
    <w:rsid w:val="008A4C51"/>
    <w:rsid w:val="008A56BE"/>
    <w:rsid w:val="008A585A"/>
    <w:rsid w:val="008A7527"/>
    <w:rsid w:val="008A7B69"/>
    <w:rsid w:val="008A7D28"/>
    <w:rsid w:val="008B0146"/>
    <w:rsid w:val="008B059E"/>
    <w:rsid w:val="008B077C"/>
    <w:rsid w:val="008B0C90"/>
    <w:rsid w:val="008B1F58"/>
    <w:rsid w:val="008B2C30"/>
    <w:rsid w:val="008B2E5D"/>
    <w:rsid w:val="008B2F41"/>
    <w:rsid w:val="008B30D4"/>
    <w:rsid w:val="008B3FB1"/>
    <w:rsid w:val="008B4654"/>
    <w:rsid w:val="008B4E9D"/>
    <w:rsid w:val="008B5F4A"/>
    <w:rsid w:val="008B6339"/>
    <w:rsid w:val="008B6609"/>
    <w:rsid w:val="008B671B"/>
    <w:rsid w:val="008B6798"/>
    <w:rsid w:val="008B6DA8"/>
    <w:rsid w:val="008B7120"/>
    <w:rsid w:val="008B7EE8"/>
    <w:rsid w:val="008C029F"/>
    <w:rsid w:val="008C07ED"/>
    <w:rsid w:val="008C0ADA"/>
    <w:rsid w:val="008C0E86"/>
    <w:rsid w:val="008C1069"/>
    <w:rsid w:val="008C10FB"/>
    <w:rsid w:val="008C147D"/>
    <w:rsid w:val="008C293F"/>
    <w:rsid w:val="008C384C"/>
    <w:rsid w:val="008C4995"/>
    <w:rsid w:val="008C4F10"/>
    <w:rsid w:val="008C50F0"/>
    <w:rsid w:val="008C51DD"/>
    <w:rsid w:val="008C7118"/>
    <w:rsid w:val="008C7D04"/>
    <w:rsid w:val="008C7E6D"/>
    <w:rsid w:val="008D033B"/>
    <w:rsid w:val="008D0A2D"/>
    <w:rsid w:val="008D0E1C"/>
    <w:rsid w:val="008D11DC"/>
    <w:rsid w:val="008D14F5"/>
    <w:rsid w:val="008D1A0D"/>
    <w:rsid w:val="008D244A"/>
    <w:rsid w:val="008D283B"/>
    <w:rsid w:val="008D2D17"/>
    <w:rsid w:val="008D306E"/>
    <w:rsid w:val="008D328D"/>
    <w:rsid w:val="008D3579"/>
    <w:rsid w:val="008D3DD0"/>
    <w:rsid w:val="008D4FE6"/>
    <w:rsid w:val="008D534F"/>
    <w:rsid w:val="008D5987"/>
    <w:rsid w:val="008D5DAF"/>
    <w:rsid w:val="008D6AF3"/>
    <w:rsid w:val="008D7195"/>
    <w:rsid w:val="008D7390"/>
    <w:rsid w:val="008D7524"/>
    <w:rsid w:val="008D7856"/>
    <w:rsid w:val="008D79EA"/>
    <w:rsid w:val="008D7E64"/>
    <w:rsid w:val="008E0584"/>
    <w:rsid w:val="008E09C2"/>
    <w:rsid w:val="008E115C"/>
    <w:rsid w:val="008E1EF0"/>
    <w:rsid w:val="008E1FA8"/>
    <w:rsid w:val="008E2954"/>
    <w:rsid w:val="008E2C3A"/>
    <w:rsid w:val="008E320D"/>
    <w:rsid w:val="008E35FD"/>
    <w:rsid w:val="008E390D"/>
    <w:rsid w:val="008E3A19"/>
    <w:rsid w:val="008E3AA4"/>
    <w:rsid w:val="008E3BC2"/>
    <w:rsid w:val="008E464C"/>
    <w:rsid w:val="008E4E95"/>
    <w:rsid w:val="008E527B"/>
    <w:rsid w:val="008E5D18"/>
    <w:rsid w:val="008E6404"/>
    <w:rsid w:val="008E6411"/>
    <w:rsid w:val="008E6976"/>
    <w:rsid w:val="008E69F4"/>
    <w:rsid w:val="008E6F95"/>
    <w:rsid w:val="008E7065"/>
    <w:rsid w:val="008E719B"/>
    <w:rsid w:val="008E7CD4"/>
    <w:rsid w:val="008E7E22"/>
    <w:rsid w:val="008F0022"/>
    <w:rsid w:val="008F01B7"/>
    <w:rsid w:val="008F020E"/>
    <w:rsid w:val="008F03AA"/>
    <w:rsid w:val="008F0674"/>
    <w:rsid w:val="008F070F"/>
    <w:rsid w:val="008F0BF8"/>
    <w:rsid w:val="008F10F4"/>
    <w:rsid w:val="008F15B2"/>
    <w:rsid w:val="008F2023"/>
    <w:rsid w:val="008F2373"/>
    <w:rsid w:val="008F2405"/>
    <w:rsid w:val="008F2C3D"/>
    <w:rsid w:val="008F3BAD"/>
    <w:rsid w:val="008F430A"/>
    <w:rsid w:val="008F4363"/>
    <w:rsid w:val="008F578B"/>
    <w:rsid w:val="008F5846"/>
    <w:rsid w:val="008F5AFE"/>
    <w:rsid w:val="008F5F45"/>
    <w:rsid w:val="008F5F6A"/>
    <w:rsid w:val="008F646C"/>
    <w:rsid w:val="008F66A7"/>
    <w:rsid w:val="008F6720"/>
    <w:rsid w:val="008F6BC2"/>
    <w:rsid w:val="008F6EB9"/>
    <w:rsid w:val="008F7212"/>
    <w:rsid w:val="00900179"/>
    <w:rsid w:val="00901003"/>
    <w:rsid w:val="009013E5"/>
    <w:rsid w:val="00901670"/>
    <w:rsid w:val="009016B4"/>
    <w:rsid w:val="00901B00"/>
    <w:rsid w:val="009020CD"/>
    <w:rsid w:val="00902C7E"/>
    <w:rsid w:val="00902E71"/>
    <w:rsid w:val="0090391B"/>
    <w:rsid w:val="00903998"/>
    <w:rsid w:val="009041D3"/>
    <w:rsid w:val="00904567"/>
    <w:rsid w:val="0090481A"/>
    <w:rsid w:val="00904E0B"/>
    <w:rsid w:val="009050A9"/>
    <w:rsid w:val="009051AC"/>
    <w:rsid w:val="009055D0"/>
    <w:rsid w:val="0090613A"/>
    <w:rsid w:val="00906475"/>
    <w:rsid w:val="0090657A"/>
    <w:rsid w:val="0090670E"/>
    <w:rsid w:val="00907209"/>
    <w:rsid w:val="00907319"/>
    <w:rsid w:val="00907661"/>
    <w:rsid w:val="00907760"/>
    <w:rsid w:val="00907837"/>
    <w:rsid w:val="00907D9A"/>
    <w:rsid w:val="00907F2F"/>
    <w:rsid w:val="0091093F"/>
    <w:rsid w:val="00910CF4"/>
    <w:rsid w:val="00911A27"/>
    <w:rsid w:val="00911DAE"/>
    <w:rsid w:val="00912A14"/>
    <w:rsid w:val="00912AE0"/>
    <w:rsid w:val="00913281"/>
    <w:rsid w:val="00913DE1"/>
    <w:rsid w:val="00913E0E"/>
    <w:rsid w:val="00913FED"/>
    <w:rsid w:val="0091510A"/>
    <w:rsid w:val="00915250"/>
    <w:rsid w:val="0091535E"/>
    <w:rsid w:val="009157D4"/>
    <w:rsid w:val="00915AE9"/>
    <w:rsid w:val="00915CC1"/>
    <w:rsid w:val="00916197"/>
    <w:rsid w:val="0091639A"/>
    <w:rsid w:val="009167C9"/>
    <w:rsid w:val="00916898"/>
    <w:rsid w:val="00917237"/>
    <w:rsid w:val="00917A09"/>
    <w:rsid w:val="00917F81"/>
    <w:rsid w:val="009201D5"/>
    <w:rsid w:val="009206FD"/>
    <w:rsid w:val="00920DA5"/>
    <w:rsid w:val="009212AC"/>
    <w:rsid w:val="00921357"/>
    <w:rsid w:val="009219E6"/>
    <w:rsid w:val="00921B91"/>
    <w:rsid w:val="00922F19"/>
    <w:rsid w:val="0092371B"/>
    <w:rsid w:val="00923BBD"/>
    <w:rsid w:val="00924057"/>
    <w:rsid w:val="00924106"/>
    <w:rsid w:val="00924750"/>
    <w:rsid w:val="00924921"/>
    <w:rsid w:val="00924A7E"/>
    <w:rsid w:val="00924B15"/>
    <w:rsid w:val="00924C8E"/>
    <w:rsid w:val="009252C5"/>
    <w:rsid w:val="009262CF"/>
    <w:rsid w:val="009265A7"/>
    <w:rsid w:val="009267E9"/>
    <w:rsid w:val="00927F98"/>
    <w:rsid w:val="00930316"/>
    <w:rsid w:val="00930423"/>
    <w:rsid w:val="00930564"/>
    <w:rsid w:val="0093057C"/>
    <w:rsid w:val="009307A9"/>
    <w:rsid w:val="009309FF"/>
    <w:rsid w:val="00930F47"/>
    <w:rsid w:val="00930F60"/>
    <w:rsid w:val="0093123A"/>
    <w:rsid w:val="0093169B"/>
    <w:rsid w:val="00931FCF"/>
    <w:rsid w:val="00932508"/>
    <w:rsid w:val="00932644"/>
    <w:rsid w:val="00932A6C"/>
    <w:rsid w:val="00933D53"/>
    <w:rsid w:val="00933F78"/>
    <w:rsid w:val="00934E9F"/>
    <w:rsid w:val="00935281"/>
    <w:rsid w:val="00935572"/>
    <w:rsid w:val="009356EB"/>
    <w:rsid w:val="0093587D"/>
    <w:rsid w:val="009359D8"/>
    <w:rsid w:val="00936425"/>
    <w:rsid w:val="00936486"/>
    <w:rsid w:val="00936AA5"/>
    <w:rsid w:val="00936D75"/>
    <w:rsid w:val="00937643"/>
    <w:rsid w:val="00937766"/>
    <w:rsid w:val="00937C0E"/>
    <w:rsid w:val="00937F14"/>
    <w:rsid w:val="00940236"/>
    <w:rsid w:val="009403ED"/>
    <w:rsid w:val="009406D5"/>
    <w:rsid w:val="00941293"/>
    <w:rsid w:val="009419DB"/>
    <w:rsid w:val="00942237"/>
    <w:rsid w:val="0094264E"/>
    <w:rsid w:val="0094271E"/>
    <w:rsid w:val="00942DC2"/>
    <w:rsid w:val="00942FB7"/>
    <w:rsid w:val="00943421"/>
    <w:rsid w:val="00944159"/>
    <w:rsid w:val="009441C3"/>
    <w:rsid w:val="00944F36"/>
    <w:rsid w:val="00945670"/>
    <w:rsid w:val="0094585E"/>
    <w:rsid w:val="00946044"/>
    <w:rsid w:val="00946104"/>
    <w:rsid w:val="00946CCB"/>
    <w:rsid w:val="009474B2"/>
    <w:rsid w:val="00947AD7"/>
    <w:rsid w:val="00947F68"/>
    <w:rsid w:val="00947F98"/>
    <w:rsid w:val="00951EE9"/>
    <w:rsid w:val="00951F47"/>
    <w:rsid w:val="009520EA"/>
    <w:rsid w:val="00952183"/>
    <w:rsid w:val="0095273D"/>
    <w:rsid w:val="00952B0D"/>
    <w:rsid w:val="00952DEF"/>
    <w:rsid w:val="0095301E"/>
    <w:rsid w:val="009532D7"/>
    <w:rsid w:val="00953960"/>
    <w:rsid w:val="00953AF3"/>
    <w:rsid w:val="00954026"/>
    <w:rsid w:val="00954310"/>
    <w:rsid w:val="00956D36"/>
    <w:rsid w:val="00956EF2"/>
    <w:rsid w:val="00956FE3"/>
    <w:rsid w:val="0095720F"/>
    <w:rsid w:val="0095746E"/>
    <w:rsid w:val="009574A7"/>
    <w:rsid w:val="00960747"/>
    <w:rsid w:val="00960CD6"/>
    <w:rsid w:val="00960F89"/>
    <w:rsid w:val="00961EFD"/>
    <w:rsid w:val="009632A2"/>
    <w:rsid w:val="009632D8"/>
    <w:rsid w:val="00963AB3"/>
    <w:rsid w:val="00963F0A"/>
    <w:rsid w:val="00963F31"/>
    <w:rsid w:val="00963F91"/>
    <w:rsid w:val="00963F9F"/>
    <w:rsid w:val="00964112"/>
    <w:rsid w:val="009641D8"/>
    <w:rsid w:val="009641ED"/>
    <w:rsid w:val="009648A6"/>
    <w:rsid w:val="00966675"/>
    <w:rsid w:val="00966763"/>
    <w:rsid w:val="00966D70"/>
    <w:rsid w:val="00966DFA"/>
    <w:rsid w:val="00966FF7"/>
    <w:rsid w:val="009670A6"/>
    <w:rsid w:val="0096722A"/>
    <w:rsid w:val="009679B7"/>
    <w:rsid w:val="00967B17"/>
    <w:rsid w:val="00967C75"/>
    <w:rsid w:val="009700EC"/>
    <w:rsid w:val="009706A8"/>
    <w:rsid w:val="0097138C"/>
    <w:rsid w:val="0097201A"/>
    <w:rsid w:val="00972AAD"/>
    <w:rsid w:val="00972BD6"/>
    <w:rsid w:val="00972DB7"/>
    <w:rsid w:val="00972DFB"/>
    <w:rsid w:val="009734C1"/>
    <w:rsid w:val="00973762"/>
    <w:rsid w:val="00973D4C"/>
    <w:rsid w:val="00973F9E"/>
    <w:rsid w:val="00974068"/>
    <w:rsid w:val="0097440B"/>
    <w:rsid w:val="009748EF"/>
    <w:rsid w:val="009755BD"/>
    <w:rsid w:val="00976075"/>
    <w:rsid w:val="009765C0"/>
    <w:rsid w:val="00977194"/>
    <w:rsid w:val="009771D8"/>
    <w:rsid w:val="00977799"/>
    <w:rsid w:val="00977EBC"/>
    <w:rsid w:val="009804E6"/>
    <w:rsid w:val="0098084A"/>
    <w:rsid w:val="00980BA4"/>
    <w:rsid w:val="00980C9F"/>
    <w:rsid w:val="0098143C"/>
    <w:rsid w:val="009814DA"/>
    <w:rsid w:val="00981754"/>
    <w:rsid w:val="00981BC8"/>
    <w:rsid w:val="009827F5"/>
    <w:rsid w:val="009831DD"/>
    <w:rsid w:val="00983D18"/>
    <w:rsid w:val="009842F6"/>
    <w:rsid w:val="00984502"/>
    <w:rsid w:val="00985C91"/>
    <w:rsid w:val="00985E75"/>
    <w:rsid w:val="00985FFE"/>
    <w:rsid w:val="009863AB"/>
    <w:rsid w:val="00986894"/>
    <w:rsid w:val="00986B04"/>
    <w:rsid w:val="00990281"/>
    <w:rsid w:val="00990D67"/>
    <w:rsid w:val="00991073"/>
    <w:rsid w:val="00991285"/>
    <w:rsid w:val="00992463"/>
    <w:rsid w:val="00992975"/>
    <w:rsid w:val="00993D82"/>
    <w:rsid w:val="00994675"/>
    <w:rsid w:val="009949BA"/>
    <w:rsid w:val="00994DC1"/>
    <w:rsid w:val="00995626"/>
    <w:rsid w:val="00995B25"/>
    <w:rsid w:val="0099646B"/>
    <w:rsid w:val="009964BB"/>
    <w:rsid w:val="00996CE0"/>
    <w:rsid w:val="00996E4A"/>
    <w:rsid w:val="00997092"/>
    <w:rsid w:val="00997ABF"/>
    <w:rsid w:val="00997DEB"/>
    <w:rsid w:val="009A017B"/>
    <w:rsid w:val="009A01C2"/>
    <w:rsid w:val="009A0570"/>
    <w:rsid w:val="009A08C9"/>
    <w:rsid w:val="009A0ABE"/>
    <w:rsid w:val="009A0F2A"/>
    <w:rsid w:val="009A0FAA"/>
    <w:rsid w:val="009A140A"/>
    <w:rsid w:val="009A1F6F"/>
    <w:rsid w:val="009A22F9"/>
    <w:rsid w:val="009A2615"/>
    <w:rsid w:val="009A2BC9"/>
    <w:rsid w:val="009A36D8"/>
    <w:rsid w:val="009A3A83"/>
    <w:rsid w:val="009A3CB8"/>
    <w:rsid w:val="009A400E"/>
    <w:rsid w:val="009A4A03"/>
    <w:rsid w:val="009A4E10"/>
    <w:rsid w:val="009A5116"/>
    <w:rsid w:val="009A54DD"/>
    <w:rsid w:val="009A5FF7"/>
    <w:rsid w:val="009A61CD"/>
    <w:rsid w:val="009A691B"/>
    <w:rsid w:val="009A6C8A"/>
    <w:rsid w:val="009A788A"/>
    <w:rsid w:val="009A7F9A"/>
    <w:rsid w:val="009B1440"/>
    <w:rsid w:val="009B1948"/>
    <w:rsid w:val="009B25D2"/>
    <w:rsid w:val="009B3006"/>
    <w:rsid w:val="009B383A"/>
    <w:rsid w:val="009B3CC0"/>
    <w:rsid w:val="009B444E"/>
    <w:rsid w:val="009B4BD1"/>
    <w:rsid w:val="009B4CAA"/>
    <w:rsid w:val="009B51BD"/>
    <w:rsid w:val="009B538E"/>
    <w:rsid w:val="009B61C5"/>
    <w:rsid w:val="009B6AB8"/>
    <w:rsid w:val="009B6D95"/>
    <w:rsid w:val="009B6E6A"/>
    <w:rsid w:val="009B71A8"/>
    <w:rsid w:val="009C0699"/>
    <w:rsid w:val="009C0A60"/>
    <w:rsid w:val="009C0C82"/>
    <w:rsid w:val="009C132D"/>
    <w:rsid w:val="009C1B70"/>
    <w:rsid w:val="009C2C88"/>
    <w:rsid w:val="009C329B"/>
    <w:rsid w:val="009C360B"/>
    <w:rsid w:val="009C3C87"/>
    <w:rsid w:val="009C4282"/>
    <w:rsid w:val="009C4E03"/>
    <w:rsid w:val="009C4EF6"/>
    <w:rsid w:val="009C5CC8"/>
    <w:rsid w:val="009C6878"/>
    <w:rsid w:val="009C69F0"/>
    <w:rsid w:val="009C6AF9"/>
    <w:rsid w:val="009C6D32"/>
    <w:rsid w:val="009C6EC2"/>
    <w:rsid w:val="009C725E"/>
    <w:rsid w:val="009C740F"/>
    <w:rsid w:val="009C7840"/>
    <w:rsid w:val="009C7B09"/>
    <w:rsid w:val="009C7E36"/>
    <w:rsid w:val="009C7FF1"/>
    <w:rsid w:val="009D06C3"/>
    <w:rsid w:val="009D0D48"/>
    <w:rsid w:val="009D0F4D"/>
    <w:rsid w:val="009D1337"/>
    <w:rsid w:val="009D1D62"/>
    <w:rsid w:val="009D22A0"/>
    <w:rsid w:val="009D42DD"/>
    <w:rsid w:val="009D479D"/>
    <w:rsid w:val="009D4E02"/>
    <w:rsid w:val="009D5DF7"/>
    <w:rsid w:val="009D5F0C"/>
    <w:rsid w:val="009D6AE0"/>
    <w:rsid w:val="009D772D"/>
    <w:rsid w:val="009D7D4D"/>
    <w:rsid w:val="009D7FE5"/>
    <w:rsid w:val="009E0023"/>
    <w:rsid w:val="009E0731"/>
    <w:rsid w:val="009E074F"/>
    <w:rsid w:val="009E08EC"/>
    <w:rsid w:val="009E0AA2"/>
    <w:rsid w:val="009E15AC"/>
    <w:rsid w:val="009E1A06"/>
    <w:rsid w:val="009E1E15"/>
    <w:rsid w:val="009E1E64"/>
    <w:rsid w:val="009E27C0"/>
    <w:rsid w:val="009E327F"/>
    <w:rsid w:val="009E58E8"/>
    <w:rsid w:val="009E6485"/>
    <w:rsid w:val="009E66BB"/>
    <w:rsid w:val="009E6AC9"/>
    <w:rsid w:val="009E6FB4"/>
    <w:rsid w:val="009E79F3"/>
    <w:rsid w:val="009E7EBB"/>
    <w:rsid w:val="009F10AD"/>
    <w:rsid w:val="009F1265"/>
    <w:rsid w:val="009F1D36"/>
    <w:rsid w:val="009F1DB0"/>
    <w:rsid w:val="009F26DA"/>
    <w:rsid w:val="009F3037"/>
    <w:rsid w:val="009F305F"/>
    <w:rsid w:val="009F33AF"/>
    <w:rsid w:val="009F3471"/>
    <w:rsid w:val="009F3763"/>
    <w:rsid w:val="009F3A9E"/>
    <w:rsid w:val="009F406C"/>
    <w:rsid w:val="009F4C20"/>
    <w:rsid w:val="009F4E92"/>
    <w:rsid w:val="009F5257"/>
    <w:rsid w:val="009F5670"/>
    <w:rsid w:val="009F5D00"/>
    <w:rsid w:val="009F70D5"/>
    <w:rsid w:val="009F7BA0"/>
    <w:rsid w:val="009F7BD2"/>
    <w:rsid w:val="00A00C18"/>
    <w:rsid w:val="00A01D5A"/>
    <w:rsid w:val="00A0225C"/>
    <w:rsid w:val="00A02608"/>
    <w:rsid w:val="00A03111"/>
    <w:rsid w:val="00A03328"/>
    <w:rsid w:val="00A036F6"/>
    <w:rsid w:val="00A0395B"/>
    <w:rsid w:val="00A0413A"/>
    <w:rsid w:val="00A046F9"/>
    <w:rsid w:val="00A0474F"/>
    <w:rsid w:val="00A04ABB"/>
    <w:rsid w:val="00A05127"/>
    <w:rsid w:val="00A05814"/>
    <w:rsid w:val="00A0607B"/>
    <w:rsid w:val="00A066BA"/>
    <w:rsid w:val="00A077BF"/>
    <w:rsid w:val="00A10157"/>
    <w:rsid w:val="00A10327"/>
    <w:rsid w:val="00A10431"/>
    <w:rsid w:val="00A1150A"/>
    <w:rsid w:val="00A11D42"/>
    <w:rsid w:val="00A120CB"/>
    <w:rsid w:val="00A12287"/>
    <w:rsid w:val="00A12508"/>
    <w:rsid w:val="00A14196"/>
    <w:rsid w:val="00A143C1"/>
    <w:rsid w:val="00A1443C"/>
    <w:rsid w:val="00A1458A"/>
    <w:rsid w:val="00A1506C"/>
    <w:rsid w:val="00A151A9"/>
    <w:rsid w:val="00A158CE"/>
    <w:rsid w:val="00A15A8E"/>
    <w:rsid w:val="00A15F65"/>
    <w:rsid w:val="00A162B0"/>
    <w:rsid w:val="00A16727"/>
    <w:rsid w:val="00A16DF8"/>
    <w:rsid w:val="00A17FF4"/>
    <w:rsid w:val="00A20CA3"/>
    <w:rsid w:val="00A2155C"/>
    <w:rsid w:val="00A219B5"/>
    <w:rsid w:val="00A21C64"/>
    <w:rsid w:val="00A21F90"/>
    <w:rsid w:val="00A223B9"/>
    <w:rsid w:val="00A23206"/>
    <w:rsid w:val="00A232F3"/>
    <w:rsid w:val="00A23646"/>
    <w:rsid w:val="00A23EAF"/>
    <w:rsid w:val="00A23F65"/>
    <w:rsid w:val="00A242A9"/>
    <w:rsid w:val="00A246AB"/>
    <w:rsid w:val="00A246F0"/>
    <w:rsid w:val="00A268C5"/>
    <w:rsid w:val="00A27302"/>
    <w:rsid w:val="00A3026D"/>
    <w:rsid w:val="00A3032F"/>
    <w:rsid w:val="00A306AC"/>
    <w:rsid w:val="00A3074A"/>
    <w:rsid w:val="00A308CD"/>
    <w:rsid w:val="00A30FA7"/>
    <w:rsid w:val="00A328C2"/>
    <w:rsid w:val="00A329FF"/>
    <w:rsid w:val="00A32A12"/>
    <w:rsid w:val="00A32E19"/>
    <w:rsid w:val="00A331F3"/>
    <w:rsid w:val="00A33987"/>
    <w:rsid w:val="00A33A77"/>
    <w:rsid w:val="00A33C14"/>
    <w:rsid w:val="00A34265"/>
    <w:rsid w:val="00A34465"/>
    <w:rsid w:val="00A34B50"/>
    <w:rsid w:val="00A34BC3"/>
    <w:rsid w:val="00A35E68"/>
    <w:rsid w:val="00A363AB"/>
    <w:rsid w:val="00A36619"/>
    <w:rsid w:val="00A40281"/>
    <w:rsid w:val="00A40DFC"/>
    <w:rsid w:val="00A40F9C"/>
    <w:rsid w:val="00A41AEC"/>
    <w:rsid w:val="00A41EE9"/>
    <w:rsid w:val="00A42537"/>
    <w:rsid w:val="00A430DB"/>
    <w:rsid w:val="00A43627"/>
    <w:rsid w:val="00A437E4"/>
    <w:rsid w:val="00A4386A"/>
    <w:rsid w:val="00A440D0"/>
    <w:rsid w:val="00A44322"/>
    <w:rsid w:val="00A44A3B"/>
    <w:rsid w:val="00A44D17"/>
    <w:rsid w:val="00A45466"/>
    <w:rsid w:val="00A45A72"/>
    <w:rsid w:val="00A45EB0"/>
    <w:rsid w:val="00A46082"/>
    <w:rsid w:val="00A461D8"/>
    <w:rsid w:val="00A4731D"/>
    <w:rsid w:val="00A4799F"/>
    <w:rsid w:val="00A510A3"/>
    <w:rsid w:val="00A51217"/>
    <w:rsid w:val="00A513C3"/>
    <w:rsid w:val="00A5140E"/>
    <w:rsid w:val="00A516C7"/>
    <w:rsid w:val="00A522A7"/>
    <w:rsid w:val="00A524C8"/>
    <w:rsid w:val="00A53D95"/>
    <w:rsid w:val="00A54613"/>
    <w:rsid w:val="00A54D93"/>
    <w:rsid w:val="00A56112"/>
    <w:rsid w:val="00A56338"/>
    <w:rsid w:val="00A57813"/>
    <w:rsid w:val="00A57FF5"/>
    <w:rsid w:val="00A6008B"/>
    <w:rsid w:val="00A6060D"/>
    <w:rsid w:val="00A60E9A"/>
    <w:rsid w:val="00A61CBF"/>
    <w:rsid w:val="00A62118"/>
    <w:rsid w:val="00A6222D"/>
    <w:rsid w:val="00A62568"/>
    <w:rsid w:val="00A6265D"/>
    <w:rsid w:val="00A632F0"/>
    <w:rsid w:val="00A63BF4"/>
    <w:rsid w:val="00A643C5"/>
    <w:rsid w:val="00A6471C"/>
    <w:rsid w:val="00A64AD4"/>
    <w:rsid w:val="00A65225"/>
    <w:rsid w:val="00A65B24"/>
    <w:rsid w:val="00A662C1"/>
    <w:rsid w:val="00A6752D"/>
    <w:rsid w:val="00A67BBC"/>
    <w:rsid w:val="00A67DEC"/>
    <w:rsid w:val="00A70803"/>
    <w:rsid w:val="00A708C3"/>
    <w:rsid w:val="00A70907"/>
    <w:rsid w:val="00A71036"/>
    <w:rsid w:val="00A7109D"/>
    <w:rsid w:val="00A719F3"/>
    <w:rsid w:val="00A71B86"/>
    <w:rsid w:val="00A7353D"/>
    <w:rsid w:val="00A73889"/>
    <w:rsid w:val="00A73C16"/>
    <w:rsid w:val="00A741B3"/>
    <w:rsid w:val="00A7462B"/>
    <w:rsid w:val="00A746F2"/>
    <w:rsid w:val="00A7560D"/>
    <w:rsid w:val="00A757E3"/>
    <w:rsid w:val="00A75ACB"/>
    <w:rsid w:val="00A75B1C"/>
    <w:rsid w:val="00A75E28"/>
    <w:rsid w:val="00A75EB9"/>
    <w:rsid w:val="00A7605B"/>
    <w:rsid w:val="00A76EF9"/>
    <w:rsid w:val="00A7701D"/>
    <w:rsid w:val="00A778E1"/>
    <w:rsid w:val="00A8194A"/>
    <w:rsid w:val="00A81E4E"/>
    <w:rsid w:val="00A81EB1"/>
    <w:rsid w:val="00A83DBB"/>
    <w:rsid w:val="00A85092"/>
    <w:rsid w:val="00A85411"/>
    <w:rsid w:val="00A85825"/>
    <w:rsid w:val="00A85D07"/>
    <w:rsid w:val="00A8628E"/>
    <w:rsid w:val="00A86513"/>
    <w:rsid w:val="00A86674"/>
    <w:rsid w:val="00A86694"/>
    <w:rsid w:val="00A86D80"/>
    <w:rsid w:val="00A87A48"/>
    <w:rsid w:val="00A87C40"/>
    <w:rsid w:val="00A9014E"/>
    <w:rsid w:val="00A90532"/>
    <w:rsid w:val="00A905D6"/>
    <w:rsid w:val="00A907A2"/>
    <w:rsid w:val="00A9111E"/>
    <w:rsid w:val="00A912EF"/>
    <w:rsid w:val="00A91B4A"/>
    <w:rsid w:val="00A9212D"/>
    <w:rsid w:val="00A927B9"/>
    <w:rsid w:val="00A93BFE"/>
    <w:rsid w:val="00A941B0"/>
    <w:rsid w:val="00A94712"/>
    <w:rsid w:val="00A94EAD"/>
    <w:rsid w:val="00A94F3C"/>
    <w:rsid w:val="00A94F6E"/>
    <w:rsid w:val="00A95107"/>
    <w:rsid w:val="00A956F0"/>
    <w:rsid w:val="00A95BB4"/>
    <w:rsid w:val="00A95FEB"/>
    <w:rsid w:val="00A9658D"/>
    <w:rsid w:val="00A9673B"/>
    <w:rsid w:val="00A968C6"/>
    <w:rsid w:val="00A9698A"/>
    <w:rsid w:val="00A96CFC"/>
    <w:rsid w:val="00A96E49"/>
    <w:rsid w:val="00A973D3"/>
    <w:rsid w:val="00A974D4"/>
    <w:rsid w:val="00AA048E"/>
    <w:rsid w:val="00AA0939"/>
    <w:rsid w:val="00AA23FA"/>
    <w:rsid w:val="00AA2EE6"/>
    <w:rsid w:val="00AA3AA1"/>
    <w:rsid w:val="00AA419E"/>
    <w:rsid w:val="00AA449F"/>
    <w:rsid w:val="00AA4F36"/>
    <w:rsid w:val="00AA5280"/>
    <w:rsid w:val="00AA5670"/>
    <w:rsid w:val="00AA57CF"/>
    <w:rsid w:val="00AA62FB"/>
    <w:rsid w:val="00AA67AF"/>
    <w:rsid w:val="00AA7822"/>
    <w:rsid w:val="00AA7D2D"/>
    <w:rsid w:val="00AA7D70"/>
    <w:rsid w:val="00AB0D26"/>
    <w:rsid w:val="00AB13D7"/>
    <w:rsid w:val="00AB17B0"/>
    <w:rsid w:val="00AB1D82"/>
    <w:rsid w:val="00AB2B38"/>
    <w:rsid w:val="00AB3883"/>
    <w:rsid w:val="00AB38CB"/>
    <w:rsid w:val="00AB3CBB"/>
    <w:rsid w:val="00AB4309"/>
    <w:rsid w:val="00AB4368"/>
    <w:rsid w:val="00AB459E"/>
    <w:rsid w:val="00AB4BAB"/>
    <w:rsid w:val="00AB4D14"/>
    <w:rsid w:val="00AB4D62"/>
    <w:rsid w:val="00AB50D3"/>
    <w:rsid w:val="00AB5122"/>
    <w:rsid w:val="00AB53B2"/>
    <w:rsid w:val="00AB5728"/>
    <w:rsid w:val="00AB6065"/>
    <w:rsid w:val="00AB6242"/>
    <w:rsid w:val="00AB6415"/>
    <w:rsid w:val="00AB6446"/>
    <w:rsid w:val="00AB6A67"/>
    <w:rsid w:val="00AB78FB"/>
    <w:rsid w:val="00AB7D29"/>
    <w:rsid w:val="00AB7E63"/>
    <w:rsid w:val="00AC08A9"/>
    <w:rsid w:val="00AC0A41"/>
    <w:rsid w:val="00AC0BCE"/>
    <w:rsid w:val="00AC0CA7"/>
    <w:rsid w:val="00AC0D5A"/>
    <w:rsid w:val="00AC15B3"/>
    <w:rsid w:val="00AC1900"/>
    <w:rsid w:val="00AC1B92"/>
    <w:rsid w:val="00AC1C1D"/>
    <w:rsid w:val="00AC2627"/>
    <w:rsid w:val="00AC2AEA"/>
    <w:rsid w:val="00AC31E9"/>
    <w:rsid w:val="00AC4772"/>
    <w:rsid w:val="00AC4AF3"/>
    <w:rsid w:val="00AC51A5"/>
    <w:rsid w:val="00AC52E4"/>
    <w:rsid w:val="00AC54A2"/>
    <w:rsid w:val="00AC5A07"/>
    <w:rsid w:val="00AC63B3"/>
    <w:rsid w:val="00AC646A"/>
    <w:rsid w:val="00AC691C"/>
    <w:rsid w:val="00AC6B9B"/>
    <w:rsid w:val="00AC6CEB"/>
    <w:rsid w:val="00AC742C"/>
    <w:rsid w:val="00AC7591"/>
    <w:rsid w:val="00AC7E4E"/>
    <w:rsid w:val="00AC7F4A"/>
    <w:rsid w:val="00AD0D02"/>
    <w:rsid w:val="00AD0DA2"/>
    <w:rsid w:val="00AD135D"/>
    <w:rsid w:val="00AD151F"/>
    <w:rsid w:val="00AD1B1D"/>
    <w:rsid w:val="00AD1E70"/>
    <w:rsid w:val="00AD2270"/>
    <w:rsid w:val="00AD22CC"/>
    <w:rsid w:val="00AD23D2"/>
    <w:rsid w:val="00AD27CF"/>
    <w:rsid w:val="00AD2CAA"/>
    <w:rsid w:val="00AD339F"/>
    <w:rsid w:val="00AD413F"/>
    <w:rsid w:val="00AD4790"/>
    <w:rsid w:val="00AD4FAD"/>
    <w:rsid w:val="00AD5426"/>
    <w:rsid w:val="00AD5B18"/>
    <w:rsid w:val="00AD5F1B"/>
    <w:rsid w:val="00AD5FC8"/>
    <w:rsid w:val="00AD6FD2"/>
    <w:rsid w:val="00AD7067"/>
    <w:rsid w:val="00AD7124"/>
    <w:rsid w:val="00AD7F4F"/>
    <w:rsid w:val="00AE0565"/>
    <w:rsid w:val="00AE103A"/>
    <w:rsid w:val="00AE1FD7"/>
    <w:rsid w:val="00AE32C3"/>
    <w:rsid w:val="00AE3F7B"/>
    <w:rsid w:val="00AE4CE2"/>
    <w:rsid w:val="00AE4E3B"/>
    <w:rsid w:val="00AE4FD7"/>
    <w:rsid w:val="00AE57BC"/>
    <w:rsid w:val="00AE5B08"/>
    <w:rsid w:val="00AE691B"/>
    <w:rsid w:val="00AE6B1E"/>
    <w:rsid w:val="00AE6E0F"/>
    <w:rsid w:val="00AE7448"/>
    <w:rsid w:val="00AE7558"/>
    <w:rsid w:val="00AF1290"/>
    <w:rsid w:val="00AF1398"/>
    <w:rsid w:val="00AF177B"/>
    <w:rsid w:val="00AF1894"/>
    <w:rsid w:val="00AF243F"/>
    <w:rsid w:val="00AF2B69"/>
    <w:rsid w:val="00AF306F"/>
    <w:rsid w:val="00AF31CF"/>
    <w:rsid w:val="00AF3405"/>
    <w:rsid w:val="00AF376C"/>
    <w:rsid w:val="00AF3CB7"/>
    <w:rsid w:val="00AF447C"/>
    <w:rsid w:val="00AF4CCB"/>
    <w:rsid w:val="00AF54EB"/>
    <w:rsid w:val="00AF580E"/>
    <w:rsid w:val="00AF5A34"/>
    <w:rsid w:val="00AF5A85"/>
    <w:rsid w:val="00AF6136"/>
    <w:rsid w:val="00AF626E"/>
    <w:rsid w:val="00AF635C"/>
    <w:rsid w:val="00AF6595"/>
    <w:rsid w:val="00AF682E"/>
    <w:rsid w:val="00AF6A7F"/>
    <w:rsid w:val="00AF6C0C"/>
    <w:rsid w:val="00B00327"/>
    <w:rsid w:val="00B003A9"/>
    <w:rsid w:val="00B00584"/>
    <w:rsid w:val="00B00AA2"/>
    <w:rsid w:val="00B00BEF"/>
    <w:rsid w:val="00B00DD4"/>
    <w:rsid w:val="00B01802"/>
    <w:rsid w:val="00B01C8E"/>
    <w:rsid w:val="00B01D53"/>
    <w:rsid w:val="00B02588"/>
    <w:rsid w:val="00B0264B"/>
    <w:rsid w:val="00B0325A"/>
    <w:rsid w:val="00B03844"/>
    <w:rsid w:val="00B03B8D"/>
    <w:rsid w:val="00B045BC"/>
    <w:rsid w:val="00B04D36"/>
    <w:rsid w:val="00B051AB"/>
    <w:rsid w:val="00B058B6"/>
    <w:rsid w:val="00B05CFA"/>
    <w:rsid w:val="00B0623A"/>
    <w:rsid w:val="00B06B62"/>
    <w:rsid w:val="00B0739A"/>
    <w:rsid w:val="00B07472"/>
    <w:rsid w:val="00B0762F"/>
    <w:rsid w:val="00B07688"/>
    <w:rsid w:val="00B07A99"/>
    <w:rsid w:val="00B07C41"/>
    <w:rsid w:val="00B07E31"/>
    <w:rsid w:val="00B10270"/>
    <w:rsid w:val="00B102DA"/>
    <w:rsid w:val="00B1130E"/>
    <w:rsid w:val="00B11414"/>
    <w:rsid w:val="00B118A8"/>
    <w:rsid w:val="00B124B3"/>
    <w:rsid w:val="00B1259A"/>
    <w:rsid w:val="00B12836"/>
    <w:rsid w:val="00B12CE9"/>
    <w:rsid w:val="00B13625"/>
    <w:rsid w:val="00B136B5"/>
    <w:rsid w:val="00B144BE"/>
    <w:rsid w:val="00B145A3"/>
    <w:rsid w:val="00B149A6"/>
    <w:rsid w:val="00B14BD7"/>
    <w:rsid w:val="00B156FE"/>
    <w:rsid w:val="00B15B76"/>
    <w:rsid w:val="00B15DB2"/>
    <w:rsid w:val="00B15E47"/>
    <w:rsid w:val="00B15FED"/>
    <w:rsid w:val="00B174F3"/>
    <w:rsid w:val="00B17861"/>
    <w:rsid w:val="00B178D8"/>
    <w:rsid w:val="00B20B50"/>
    <w:rsid w:val="00B20BAE"/>
    <w:rsid w:val="00B217BD"/>
    <w:rsid w:val="00B21E96"/>
    <w:rsid w:val="00B22BD7"/>
    <w:rsid w:val="00B2322B"/>
    <w:rsid w:val="00B23E3C"/>
    <w:rsid w:val="00B23FC3"/>
    <w:rsid w:val="00B242A9"/>
    <w:rsid w:val="00B243A7"/>
    <w:rsid w:val="00B2577D"/>
    <w:rsid w:val="00B25CDE"/>
    <w:rsid w:val="00B267ED"/>
    <w:rsid w:val="00B26F63"/>
    <w:rsid w:val="00B2747A"/>
    <w:rsid w:val="00B2778E"/>
    <w:rsid w:val="00B27DF6"/>
    <w:rsid w:val="00B27E53"/>
    <w:rsid w:val="00B27FDC"/>
    <w:rsid w:val="00B307BE"/>
    <w:rsid w:val="00B30E2F"/>
    <w:rsid w:val="00B31104"/>
    <w:rsid w:val="00B31D4D"/>
    <w:rsid w:val="00B3289B"/>
    <w:rsid w:val="00B32E6E"/>
    <w:rsid w:val="00B33906"/>
    <w:rsid w:val="00B34475"/>
    <w:rsid w:val="00B34A10"/>
    <w:rsid w:val="00B3588F"/>
    <w:rsid w:val="00B36902"/>
    <w:rsid w:val="00B379AA"/>
    <w:rsid w:val="00B40088"/>
    <w:rsid w:val="00B40CF0"/>
    <w:rsid w:val="00B415C5"/>
    <w:rsid w:val="00B4209B"/>
    <w:rsid w:val="00B42D2C"/>
    <w:rsid w:val="00B431D8"/>
    <w:rsid w:val="00B434B8"/>
    <w:rsid w:val="00B43ADC"/>
    <w:rsid w:val="00B43BF1"/>
    <w:rsid w:val="00B44324"/>
    <w:rsid w:val="00B4531B"/>
    <w:rsid w:val="00B45697"/>
    <w:rsid w:val="00B45ABC"/>
    <w:rsid w:val="00B45BCB"/>
    <w:rsid w:val="00B46394"/>
    <w:rsid w:val="00B46A0C"/>
    <w:rsid w:val="00B46C7C"/>
    <w:rsid w:val="00B471A5"/>
    <w:rsid w:val="00B50318"/>
    <w:rsid w:val="00B50841"/>
    <w:rsid w:val="00B5085B"/>
    <w:rsid w:val="00B51657"/>
    <w:rsid w:val="00B518F0"/>
    <w:rsid w:val="00B5239E"/>
    <w:rsid w:val="00B52525"/>
    <w:rsid w:val="00B5257F"/>
    <w:rsid w:val="00B5289D"/>
    <w:rsid w:val="00B52F9F"/>
    <w:rsid w:val="00B5314C"/>
    <w:rsid w:val="00B53B2B"/>
    <w:rsid w:val="00B53FDE"/>
    <w:rsid w:val="00B54355"/>
    <w:rsid w:val="00B5580F"/>
    <w:rsid w:val="00B56137"/>
    <w:rsid w:val="00B56249"/>
    <w:rsid w:val="00B5639A"/>
    <w:rsid w:val="00B56BF0"/>
    <w:rsid w:val="00B56F98"/>
    <w:rsid w:val="00B57956"/>
    <w:rsid w:val="00B608BD"/>
    <w:rsid w:val="00B608F7"/>
    <w:rsid w:val="00B60B19"/>
    <w:rsid w:val="00B60D4F"/>
    <w:rsid w:val="00B61306"/>
    <w:rsid w:val="00B615FE"/>
    <w:rsid w:val="00B62047"/>
    <w:rsid w:val="00B62A00"/>
    <w:rsid w:val="00B63889"/>
    <w:rsid w:val="00B63B9F"/>
    <w:rsid w:val="00B63DFC"/>
    <w:rsid w:val="00B6420C"/>
    <w:rsid w:val="00B64361"/>
    <w:rsid w:val="00B64C0B"/>
    <w:rsid w:val="00B654AA"/>
    <w:rsid w:val="00B657EB"/>
    <w:rsid w:val="00B658C0"/>
    <w:rsid w:val="00B65B58"/>
    <w:rsid w:val="00B66716"/>
    <w:rsid w:val="00B66BAE"/>
    <w:rsid w:val="00B67787"/>
    <w:rsid w:val="00B67C9B"/>
    <w:rsid w:val="00B67CCB"/>
    <w:rsid w:val="00B70D0E"/>
    <w:rsid w:val="00B70E21"/>
    <w:rsid w:val="00B70E3A"/>
    <w:rsid w:val="00B71414"/>
    <w:rsid w:val="00B7187B"/>
    <w:rsid w:val="00B72117"/>
    <w:rsid w:val="00B72673"/>
    <w:rsid w:val="00B726FA"/>
    <w:rsid w:val="00B7291C"/>
    <w:rsid w:val="00B72F21"/>
    <w:rsid w:val="00B73147"/>
    <w:rsid w:val="00B73D14"/>
    <w:rsid w:val="00B74098"/>
    <w:rsid w:val="00B7424B"/>
    <w:rsid w:val="00B74592"/>
    <w:rsid w:val="00B75206"/>
    <w:rsid w:val="00B75A40"/>
    <w:rsid w:val="00B75C17"/>
    <w:rsid w:val="00B76432"/>
    <w:rsid w:val="00B7676F"/>
    <w:rsid w:val="00B77F9D"/>
    <w:rsid w:val="00B80055"/>
    <w:rsid w:val="00B800C1"/>
    <w:rsid w:val="00B8049D"/>
    <w:rsid w:val="00B80F01"/>
    <w:rsid w:val="00B81585"/>
    <w:rsid w:val="00B81739"/>
    <w:rsid w:val="00B819E3"/>
    <w:rsid w:val="00B8252D"/>
    <w:rsid w:val="00B82561"/>
    <w:rsid w:val="00B83710"/>
    <w:rsid w:val="00B83F04"/>
    <w:rsid w:val="00B83F50"/>
    <w:rsid w:val="00B83FB6"/>
    <w:rsid w:val="00B8431A"/>
    <w:rsid w:val="00B85263"/>
    <w:rsid w:val="00B85688"/>
    <w:rsid w:val="00B86311"/>
    <w:rsid w:val="00B8666B"/>
    <w:rsid w:val="00B876A9"/>
    <w:rsid w:val="00B91910"/>
    <w:rsid w:val="00B91D63"/>
    <w:rsid w:val="00B9201C"/>
    <w:rsid w:val="00B92947"/>
    <w:rsid w:val="00B92D86"/>
    <w:rsid w:val="00B936EB"/>
    <w:rsid w:val="00B93894"/>
    <w:rsid w:val="00B93950"/>
    <w:rsid w:val="00B93D36"/>
    <w:rsid w:val="00B94181"/>
    <w:rsid w:val="00B9465D"/>
    <w:rsid w:val="00B94CDC"/>
    <w:rsid w:val="00B94DC0"/>
    <w:rsid w:val="00B950BA"/>
    <w:rsid w:val="00B95306"/>
    <w:rsid w:val="00B9546E"/>
    <w:rsid w:val="00B95661"/>
    <w:rsid w:val="00B9579D"/>
    <w:rsid w:val="00B957C2"/>
    <w:rsid w:val="00B969EE"/>
    <w:rsid w:val="00B97326"/>
    <w:rsid w:val="00B976F8"/>
    <w:rsid w:val="00BA0224"/>
    <w:rsid w:val="00BA0C7A"/>
    <w:rsid w:val="00BA0EEB"/>
    <w:rsid w:val="00BA10CD"/>
    <w:rsid w:val="00BA1248"/>
    <w:rsid w:val="00BA125F"/>
    <w:rsid w:val="00BA1566"/>
    <w:rsid w:val="00BA178A"/>
    <w:rsid w:val="00BA1846"/>
    <w:rsid w:val="00BA1A41"/>
    <w:rsid w:val="00BA1DF4"/>
    <w:rsid w:val="00BA2B82"/>
    <w:rsid w:val="00BA2C94"/>
    <w:rsid w:val="00BA35F9"/>
    <w:rsid w:val="00BA3A11"/>
    <w:rsid w:val="00BA3EBB"/>
    <w:rsid w:val="00BA3F8C"/>
    <w:rsid w:val="00BA448C"/>
    <w:rsid w:val="00BA6234"/>
    <w:rsid w:val="00BA68DB"/>
    <w:rsid w:val="00BA6EFD"/>
    <w:rsid w:val="00BA72B1"/>
    <w:rsid w:val="00BA7314"/>
    <w:rsid w:val="00BA7B0F"/>
    <w:rsid w:val="00BA7D82"/>
    <w:rsid w:val="00BB0A47"/>
    <w:rsid w:val="00BB0A4A"/>
    <w:rsid w:val="00BB0A90"/>
    <w:rsid w:val="00BB10ED"/>
    <w:rsid w:val="00BB1660"/>
    <w:rsid w:val="00BB1831"/>
    <w:rsid w:val="00BB1CF7"/>
    <w:rsid w:val="00BB1F03"/>
    <w:rsid w:val="00BB2041"/>
    <w:rsid w:val="00BB217F"/>
    <w:rsid w:val="00BB25BD"/>
    <w:rsid w:val="00BB262B"/>
    <w:rsid w:val="00BB33ED"/>
    <w:rsid w:val="00BB44DB"/>
    <w:rsid w:val="00BB49FF"/>
    <w:rsid w:val="00BB4B48"/>
    <w:rsid w:val="00BB4CF0"/>
    <w:rsid w:val="00BB531A"/>
    <w:rsid w:val="00BB6209"/>
    <w:rsid w:val="00BB67C1"/>
    <w:rsid w:val="00BC0BB6"/>
    <w:rsid w:val="00BC0C4A"/>
    <w:rsid w:val="00BC108F"/>
    <w:rsid w:val="00BC164D"/>
    <w:rsid w:val="00BC1C80"/>
    <w:rsid w:val="00BC2443"/>
    <w:rsid w:val="00BC2AA5"/>
    <w:rsid w:val="00BC3D21"/>
    <w:rsid w:val="00BC3FFA"/>
    <w:rsid w:val="00BC443A"/>
    <w:rsid w:val="00BC59B3"/>
    <w:rsid w:val="00BC5EA1"/>
    <w:rsid w:val="00BC6090"/>
    <w:rsid w:val="00BC61A7"/>
    <w:rsid w:val="00BC65B6"/>
    <w:rsid w:val="00BC67F7"/>
    <w:rsid w:val="00BC7AF3"/>
    <w:rsid w:val="00BD07FB"/>
    <w:rsid w:val="00BD0E7E"/>
    <w:rsid w:val="00BD11EE"/>
    <w:rsid w:val="00BD1209"/>
    <w:rsid w:val="00BD1772"/>
    <w:rsid w:val="00BD1C79"/>
    <w:rsid w:val="00BD2210"/>
    <w:rsid w:val="00BD2C87"/>
    <w:rsid w:val="00BD3780"/>
    <w:rsid w:val="00BD4220"/>
    <w:rsid w:val="00BD469D"/>
    <w:rsid w:val="00BD4B8C"/>
    <w:rsid w:val="00BD5AA7"/>
    <w:rsid w:val="00BD6069"/>
    <w:rsid w:val="00BD6F96"/>
    <w:rsid w:val="00BD701F"/>
    <w:rsid w:val="00BD70DF"/>
    <w:rsid w:val="00BD76A5"/>
    <w:rsid w:val="00BD79E6"/>
    <w:rsid w:val="00BD7BE0"/>
    <w:rsid w:val="00BE01A7"/>
    <w:rsid w:val="00BE05CE"/>
    <w:rsid w:val="00BE086E"/>
    <w:rsid w:val="00BE0C18"/>
    <w:rsid w:val="00BE225B"/>
    <w:rsid w:val="00BE230F"/>
    <w:rsid w:val="00BE2AE5"/>
    <w:rsid w:val="00BE3B7A"/>
    <w:rsid w:val="00BE4646"/>
    <w:rsid w:val="00BE4FB7"/>
    <w:rsid w:val="00BE5D3A"/>
    <w:rsid w:val="00BE61C7"/>
    <w:rsid w:val="00BE6F21"/>
    <w:rsid w:val="00BF0231"/>
    <w:rsid w:val="00BF04B0"/>
    <w:rsid w:val="00BF0779"/>
    <w:rsid w:val="00BF0A3F"/>
    <w:rsid w:val="00BF0CAF"/>
    <w:rsid w:val="00BF12C8"/>
    <w:rsid w:val="00BF1660"/>
    <w:rsid w:val="00BF306B"/>
    <w:rsid w:val="00BF3225"/>
    <w:rsid w:val="00BF332D"/>
    <w:rsid w:val="00BF3A08"/>
    <w:rsid w:val="00BF4BA6"/>
    <w:rsid w:val="00BF4BE9"/>
    <w:rsid w:val="00BF4E30"/>
    <w:rsid w:val="00BF5B8A"/>
    <w:rsid w:val="00BF6173"/>
    <w:rsid w:val="00BF6BA2"/>
    <w:rsid w:val="00BF6CBA"/>
    <w:rsid w:val="00BF7C90"/>
    <w:rsid w:val="00BF7F9D"/>
    <w:rsid w:val="00C00B4E"/>
    <w:rsid w:val="00C017D0"/>
    <w:rsid w:val="00C02088"/>
    <w:rsid w:val="00C0266F"/>
    <w:rsid w:val="00C032E7"/>
    <w:rsid w:val="00C032EC"/>
    <w:rsid w:val="00C03581"/>
    <w:rsid w:val="00C03EDB"/>
    <w:rsid w:val="00C03EE4"/>
    <w:rsid w:val="00C0469A"/>
    <w:rsid w:val="00C04A3A"/>
    <w:rsid w:val="00C05647"/>
    <w:rsid w:val="00C05F13"/>
    <w:rsid w:val="00C06D14"/>
    <w:rsid w:val="00C077A5"/>
    <w:rsid w:val="00C101BD"/>
    <w:rsid w:val="00C10403"/>
    <w:rsid w:val="00C110EB"/>
    <w:rsid w:val="00C112B0"/>
    <w:rsid w:val="00C1181A"/>
    <w:rsid w:val="00C121AC"/>
    <w:rsid w:val="00C127E5"/>
    <w:rsid w:val="00C12E63"/>
    <w:rsid w:val="00C13841"/>
    <w:rsid w:val="00C13E5B"/>
    <w:rsid w:val="00C13EFF"/>
    <w:rsid w:val="00C14604"/>
    <w:rsid w:val="00C148D5"/>
    <w:rsid w:val="00C148F0"/>
    <w:rsid w:val="00C149ED"/>
    <w:rsid w:val="00C14A50"/>
    <w:rsid w:val="00C14E69"/>
    <w:rsid w:val="00C14EC0"/>
    <w:rsid w:val="00C152A8"/>
    <w:rsid w:val="00C15531"/>
    <w:rsid w:val="00C15D14"/>
    <w:rsid w:val="00C16A45"/>
    <w:rsid w:val="00C16DFA"/>
    <w:rsid w:val="00C1734F"/>
    <w:rsid w:val="00C17BC7"/>
    <w:rsid w:val="00C17F6A"/>
    <w:rsid w:val="00C202BA"/>
    <w:rsid w:val="00C20651"/>
    <w:rsid w:val="00C20EBA"/>
    <w:rsid w:val="00C22032"/>
    <w:rsid w:val="00C22058"/>
    <w:rsid w:val="00C22564"/>
    <w:rsid w:val="00C22F51"/>
    <w:rsid w:val="00C23050"/>
    <w:rsid w:val="00C230C4"/>
    <w:rsid w:val="00C23453"/>
    <w:rsid w:val="00C237F6"/>
    <w:rsid w:val="00C23873"/>
    <w:rsid w:val="00C23B96"/>
    <w:rsid w:val="00C24313"/>
    <w:rsid w:val="00C24B6F"/>
    <w:rsid w:val="00C25B7C"/>
    <w:rsid w:val="00C26065"/>
    <w:rsid w:val="00C2685F"/>
    <w:rsid w:val="00C279EF"/>
    <w:rsid w:val="00C27AF6"/>
    <w:rsid w:val="00C27F77"/>
    <w:rsid w:val="00C305C4"/>
    <w:rsid w:val="00C3113F"/>
    <w:rsid w:val="00C317FB"/>
    <w:rsid w:val="00C31DBB"/>
    <w:rsid w:val="00C31EEF"/>
    <w:rsid w:val="00C320B1"/>
    <w:rsid w:val="00C32295"/>
    <w:rsid w:val="00C32E98"/>
    <w:rsid w:val="00C33B2C"/>
    <w:rsid w:val="00C33E0F"/>
    <w:rsid w:val="00C343A8"/>
    <w:rsid w:val="00C348F2"/>
    <w:rsid w:val="00C351D3"/>
    <w:rsid w:val="00C35C81"/>
    <w:rsid w:val="00C35DCD"/>
    <w:rsid w:val="00C35E9F"/>
    <w:rsid w:val="00C3622D"/>
    <w:rsid w:val="00C36493"/>
    <w:rsid w:val="00C367F5"/>
    <w:rsid w:val="00C36C48"/>
    <w:rsid w:val="00C3734D"/>
    <w:rsid w:val="00C412C4"/>
    <w:rsid w:val="00C41957"/>
    <w:rsid w:val="00C41DF3"/>
    <w:rsid w:val="00C42237"/>
    <w:rsid w:val="00C422B2"/>
    <w:rsid w:val="00C42A25"/>
    <w:rsid w:val="00C431DB"/>
    <w:rsid w:val="00C43E77"/>
    <w:rsid w:val="00C4453C"/>
    <w:rsid w:val="00C44689"/>
    <w:rsid w:val="00C446F0"/>
    <w:rsid w:val="00C452D6"/>
    <w:rsid w:val="00C45437"/>
    <w:rsid w:val="00C454DD"/>
    <w:rsid w:val="00C458E6"/>
    <w:rsid w:val="00C45C20"/>
    <w:rsid w:val="00C4627F"/>
    <w:rsid w:val="00C46468"/>
    <w:rsid w:val="00C46933"/>
    <w:rsid w:val="00C473AE"/>
    <w:rsid w:val="00C475D7"/>
    <w:rsid w:val="00C47616"/>
    <w:rsid w:val="00C47676"/>
    <w:rsid w:val="00C50060"/>
    <w:rsid w:val="00C50155"/>
    <w:rsid w:val="00C5083A"/>
    <w:rsid w:val="00C50971"/>
    <w:rsid w:val="00C519A0"/>
    <w:rsid w:val="00C51A99"/>
    <w:rsid w:val="00C529C1"/>
    <w:rsid w:val="00C52CAA"/>
    <w:rsid w:val="00C52CB3"/>
    <w:rsid w:val="00C52EB6"/>
    <w:rsid w:val="00C5314A"/>
    <w:rsid w:val="00C53594"/>
    <w:rsid w:val="00C53F58"/>
    <w:rsid w:val="00C54F3E"/>
    <w:rsid w:val="00C55987"/>
    <w:rsid w:val="00C55A98"/>
    <w:rsid w:val="00C5606B"/>
    <w:rsid w:val="00C560D7"/>
    <w:rsid w:val="00C56B84"/>
    <w:rsid w:val="00C5792B"/>
    <w:rsid w:val="00C60098"/>
    <w:rsid w:val="00C602E4"/>
    <w:rsid w:val="00C6056B"/>
    <w:rsid w:val="00C60708"/>
    <w:rsid w:val="00C60873"/>
    <w:rsid w:val="00C608C4"/>
    <w:rsid w:val="00C60A41"/>
    <w:rsid w:val="00C61746"/>
    <w:rsid w:val="00C63555"/>
    <w:rsid w:val="00C6355E"/>
    <w:rsid w:val="00C635DF"/>
    <w:rsid w:val="00C636BF"/>
    <w:rsid w:val="00C63810"/>
    <w:rsid w:val="00C638E8"/>
    <w:rsid w:val="00C63904"/>
    <w:rsid w:val="00C63C35"/>
    <w:rsid w:val="00C6402C"/>
    <w:rsid w:val="00C64633"/>
    <w:rsid w:val="00C646A2"/>
    <w:rsid w:val="00C65368"/>
    <w:rsid w:val="00C66359"/>
    <w:rsid w:val="00C664CE"/>
    <w:rsid w:val="00C669DF"/>
    <w:rsid w:val="00C670B2"/>
    <w:rsid w:val="00C671E6"/>
    <w:rsid w:val="00C67537"/>
    <w:rsid w:val="00C6754A"/>
    <w:rsid w:val="00C678CE"/>
    <w:rsid w:val="00C678D7"/>
    <w:rsid w:val="00C67A1F"/>
    <w:rsid w:val="00C70733"/>
    <w:rsid w:val="00C70AF4"/>
    <w:rsid w:val="00C71A91"/>
    <w:rsid w:val="00C71B4F"/>
    <w:rsid w:val="00C723C7"/>
    <w:rsid w:val="00C72B22"/>
    <w:rsid w:val="00C73149"/>
    <w:rsid w:val="00C74830"/>
    <w:rsid w:val="00C74A90"/>
    <w:rsid w:val="00C755BD"/>
    <w:rsid w:val="00C7589A"/>
    <w:rsid w:val="00C768B2"/>
    <w:rsid w:val="00C769E4"/>
    <w:rsid w:val="00C76D3E"/>
    <w:rsid w:val="00C777F6"/>
    <w:rsid w:val="00C80E5A"/>
    <w:rsid w:val="00C81650"/>
    <w:rsid w:val="00C81EBE"/>
    <w:rsid w:val="00C8274A"/>
    <w:rsid w:val="00C82B31"/>
    <w:rsid w:val="00C82D21"/>
    <w:rsid w:val="00C831D3"/>
    <w:rsid w:val="00C833AD"/>
    <w:rsid w:val="00C834B1"/>
    <w:rsid w:val="00C835F7"/>
    <w:rsid w:val="00C83BCB"/>
    <w:rsid w:val="00C8431C"/>
    <w:rsid w:val="00C853BD"/>
    <w:rsid w:val="00C85639"/>
    <w:rsid w:val="00C86028"/>
    <w:rsid w:val="00C864AD"/>
    <w:rsid w:val="00C86632"/>
    <w:rsid w:val="00C86C2B"/>
    <w:rsid w:val="00C87A6C"/>
    <w:rsid w:val="00C87A99"/>
    <w:rsid w:val="00C90B7A"/>
    <w:rsid w:val="00C91281"/>
    <w:rsid w:val="00C92EA9"/>
    <w:rsid w:val="00C93109"/>
    <w:rsid w:val="00C9322C"/>
    <w:rsid w:val="00C93252"/>
    <w:rsid w:val="00C932A0"/>
    <w:rsid w:val="00C942DC"/>
    <w:rsid w:val="00C94A62"/>
    <w:rsid w:val="00C94F90"/>
    <w:rsid w:val="00C9596F"/>
    <w:rsid w:val="00C95B62"/>
    <w:rsid w:val="00C95D2E"/>
    <w:rsid w:val="00C9644E"/>
    <w:rsid w:val="00C96F83"/>
    <w:rsid w:val="00C970BB"/>
    <w:rsid w:val="00C97836"/>
    <w:rsid w:val="00C97D15"/>
    <w:rsid w:val="00C97D70"/>
    <w:rsid w:val="00CA06C9"/>
    <w:rsid w:val="00CA07EF"/>
    <w:rsid w:val="00CA225A"/>
    <w:rsid w:val="00CA2822"/>
    <w:rsid w:val="00CA2FC2"/>
    <w:rsid w:val="00CA32AF"/>
    <w:rsid w:val="00CA3537"/>
    <w:rsid w:val="00CA3626"/>
    <w:rsid w:val="00CA36F5"/>
    <w:rsid w:val="00CA375D"/>
    <w:rsid w:val="00CA44CE"/>
    <w:rsid w:val="00CA4BFE"/>
    <w:rsid w:val="00CA50A7"/>
    <w:rsid w:val="00CA5524"/>
    <w:rsid w:val="00CA573B"/>
    <w:rsid w:val="00CA5989"/>
    <w:rsid w:val="00CA60B7"/>
    <w:rsid w:val="00CA6312"/>
    <w:rsid w:val="00CA639B"/>
    <w:rsid w:val="00CA7496"/>
    <w:rsid w:val="00CA7725"/>
    <w:rsid w:val="00CA7A31"/>
    <w:rsid w:val="00CA7E8D"/>
    <w:rsid w:val="00CA7F2D"/>
    <w:rsid w:val="00CB01D9"/>
    <w:rsid w:val="00CB07F5"/>
    <w:rsid w:val="00CB0856"/>
    <w:rsid w:val="00CB0971"/>
    <w:rsid w:val="00CB1517"/>
    <w:rsid w:val="00CB21EE"/>
    <w:rsid w:val="00CB26A9"/>
    <w:rsid w:val="00CB35A0"/>
    <w:rsid w:val="00CB3B4C"/>
    <w:rsid w:val="00CB3F91"/>
    <w:rsid w:val="00CB4027"/>
    <w:rsid w:val="00CB42E8"/>
    <w:rsid w:val="00CB4745"/>
    <w:rsid w:val="00CB4E1B"/>
    <w:rsid w:val="00CB58A9"/>
    <w:rsid w:val="00CB5963"/>
    <w:rsid w:val="00CB5B25"/>
    <w:rsid w:val="00CB6CB8"/>
    <w:rsid w:val="00CB74B1"/>
    <w:rsid w:val="00CB74D9"/>
    <w:rsid w:val="00CB7F77"/>
    <w:rsid w:val="00CC01B2"/>
    <w:rsid w:val="00CC10DD"/>
    <w:rsid w:val="00CC16BA"/>
    <w:rsid w:val="00CC1A99"/>
    <w:rsid w:val="00CC1CDB"/>
    <w:rsid w:val="00CC1CE4"/>
    <w:rsid w:val="00CC1FC2"/>
    <w:rsid w:val="00CC2432"/>
    <w:rsid w:val="00CC2A71"/>
    <w:rsid w:val="00CC32B2"/>
    <w:rsid w:val="00CC3E68"/>
    <w:rsid w:val="00CC4404"/>
    <w:rsid w:val="00CC4988"/>
    <w:rsid w:val="00CC532F"/>
    <w:rsid w:val="00CC5584"/>
    <w:rsid w:val="00CC6553"/>
    <w:rsid w:val="00CC6B1A"/>
    <w:rsid w:val="00CC7064"/>
    <w:rsid w:val="00CC7F73"/>
    <w:rsid w:val="00CD0527"/>
    <w:rsid w:val="00CD075C"/>
    <w:rsid w:val="00CD093A"/>
    <w:rsid w:val="00CD1096"/>
    <w:rsid w:val="00CD2534"/>
    <w:rsid w:val="00CD2C14"/>
    <w:rsid w:val="00CD2DDA"/>
    <w:rsid w:val="00CD326E"/>
    <w:rsid w:val="00CD3301"/>
    <w:rsid w:val="00CD38AA"/>
    <w:rsid w:val="00CD4E5C"/>
    <w:rsid w:val="00CD550C"/>
    <w:rsid w:val="00CD5C71"/>
    <w:rsid w:val="00CD63B0"/>
    <w:rsid w:val="00CD668F"/>
    <w:rsid w:val="00CD7421"/>
    <w:rsid w:val="00CD759E"/>
    <w:rsid w:val="00CD7AC0"/>
    <w:rsid w:val="00CD7ACB"/>
    <w:rsid w:val="00CD7C4B"/>
    <w:rsid w:val="00CD7D9E"/>
    <w:rsid w:val="00CE00E5"/>
    <w:rsid w:val="00CE01D8"/>
    <w:rsid w:val="00CE026C"/>
    <w:rsid w:val="00CE0458"/>
    <w:rsid w:val="00CE0CCF"/>
    <w:rsid w:val="00CE10D5"/>
    <w:rsid w:val="00CE1946"/>
    <w:rsid w:val="00CE2145"/>
    <w:rsid w:val="00CE26CD"/>
    <w:rsid w:val="00CE293F"/>
    <w:rsid w:val="00CE29AF"/>
    <w:rsid w:val="00CE29E4"/>
    <w:rsid w:val="00CE319F"/>
    <w:rsid w:val="00CE3383"/>
    <w:rsid w:val="00CE3CD5"/>
    <w:rsid w:val="00CE3F88"/>
    <w:rsid w:val="00CE4B6B"/>
    <w:rsid w:val="00CE4F55"/>
    <w:rsid w:val="00CE5143"/>
    <w:rsid w:val="00CE525E"/>
    <w:rsid w:val="00CE5520"/>
    <w:rsid w:val="00CE5637"/>
    <w:rsid w:val="00CE5E51"/>
    <w:rsid w:val="00CE6301"/>
    <w:rsid w:val="00CE6997"/>
    <w:rsid w:val="00CE714E"/>
    <w:rsid w:val="00CE7A52"/>
    <w:rsid w:val="00CE7B50"/>
    <w:rsid w:val="00CF0982"/>
    <w:rsid w:val="00CF0D90"/>
    <w:rsid w:val="00CF137B"/>
    <w:rsid w:val="00CF20E4"/>
    <w:rsid w:val="00CF2403"/>
    <w:rsid w:val="00CF2BE6"/>
    <w:rsid w:val="00CF446E"/>
    <w:rsid w:val="00CF4DEA"/>
    <w:rsid w:val="00CF54AA"/>
    <w:rsid w:val="00CF5B7F"/>
    <w:rsid w:val="00CF5D42"/>
    <w:rsid w:val="00CF63CF"/>
    <w:rsid w:val="00CF67A1"/>
    <w:rsid w:val="00CF70EA"/>
    <w:rsid w:val="00CF7738"/>
    <w:rsid w:val="00CF795A"/>
    <w:rsid w:val="00CF7BEA"/>
    <w:rsid w:val="00D001E5"/>
    <w:rsid w:val="00D00DC4"/>
    <w:rsid w:val="00D00F66"/>
    <w:rsid w:val="00D00FC7"/>
    <w:rsid w:val="00D01371"/>
    <w:rsid w:val="00D02120"/>
    <w:rsid w:val="00D0351D"/>
    <w:rsid w:val="00D04BCF"/>
    <w:rsid w:val="00D05808"/>
    <w:rsid w:val="00D05BFE"/>
    <w:rsid w:val="00D05C6B"/>
    <w:rsid w:val="00D05C85"/>
    <w:rsid w:val="00D06038"/>
    <w:rsid w:val="00D061FB"/>
    <w:rsid w:val="00D07043"/>
    <w:rsid w:val="00D07C0B"/>
    <w:rsid w:val="00D101B6"/>
    <w:rsid w:val="00D110A2"/>
    <w:rsid w:val="00D11449"/>
    <w:rsid w:val="00D11490"/>
    <w:rsid w:val="00D115AA"/>
    <w:rsid w:val="00D12015"/>
    <w:rsid w:val="00D12439"/>
    <w:rsid w:val="00D12D1A"/>
    <w:rsid w:val="00D12E59"/>
    <w:rsid w:val="00D12FCC"/>
    <w:rsid w:val="00D13613"/>
    <w:rsid w:val="00D13906"/>
    <w:rsid w:val="00D13CE2"/>
    <w:rsid w:val="00D13FC7"/>
    <w:rsid w:val="00D1667A"/>
    <w:rsid w:val="00D16D88"/>
    <w:rsid w:val="00D16DD2"/>
    <w:rsid w:val="00D1790A"/>
    <w:rsid w:val="00D20273"/>
    <w:rsid w:val="00D20644"/>
    <w:rsid w:val="00D20754"/>
    <w:rsid w:val="00D20CC9"/>
    <w:rsid w:val="00D20F8E"/>
    <w:rsid w:val="00D21433"/>
    <w:rsid w:val="00D2152A"/>
    <w:rsid w:val="00D21D2F"/>
    <w:rsid w:val="00D21EB6"/>
    <w:rsid w:val="00D2237E"/>
    <w:rsid w:val="00D22EC1"/>
    <w:rsid w:val="00D231FD"/>
    <w:rsid w:val="00D232EE"/>
    <w:rsid w:val="00D2346B"/>
    <w:rsid w:val="00D2369E"/>
    <w:rsid w:val="00D2376F"/>
    <w:rsid w:val="00D24578"/>
    <w:rsid w:val="00D24694"/>
    <w:rsid w:val="00D258E0"/>
    <w:rsid w:val="00D26176"/>
    <w:rsid w:val="00D2716A"/>
    <w:rsid w:val="00D27596"/>
    <w:rsid w:val="00D27833"/>
    <w:rsid w:val="00D27841"/>
    <w:rsid w:val="00D30956"/>
    <w:rsid w:val="00D30CFE"/>
    <w:rsid w:val="00D30D1A"/>
    <w:rsid w:val="00D30E7C"/>
    <w:rsid w:val="00D31016"/>
    <w:rsid w:val="00D31DE5"/>
    <w:rsid w:val="00D320EC"/>
    <w:rsid w:val="00D32E58"/>
    <w:rsid w:val="00D3313B"/>
    <w:rsid w:val="00D332E9"/>
    <w:rsid w:val="00D33760"/>
    <w:rsid w:val="00D33B86"/>
    <w:rsid w:val="00D33D3C"/>
    <w:rsid w:val="00D33E8C"/>
    <w:rsid w:val="00D347D8"/>
    <w:rsid w:val="00D34E6B"/>
    <w:rsid w:val="00D350AE"/>
    <w:rsid w:val="00D35234"/>
    <w:rsid w:val="00D362CA"/>
    <w:rsid w:val="00D364FF"/>
    <w:rsid w:val="00D36F07"/>
    <w:rsid w:val="00D36F26"/>
    <w:rsid w:val="00D37679"/>
    <w:rsid w:val="00D37A04"/>
    <w:rsid w:val="00D37AE0"/>
    <w:rsid w:val="00D40278"/>
    <w:rsid w:val="00D40A3A"/>
    <w:rsid w:val="00D415FC"/>
    <w:rsid w:val="00D41A56"/>
    <w:rsid w:val="00D41AE9"/>
    <w:rsid w:val="00D41D3C"/>
    <w:rsid w:val="00D42213"/>
    <w:rsid w:val="00D424FC"/>
    <w:rsid w:val="00D42BD1"/>
    <w:rsid w:val="00D43B9B"/>
    <w:rsid w:val="00D4490B"/>
    <w:rsid w:val="00D44C76"/>
    <w:rsid w:val="00D45383"/>
    <w:rsid w:val="00D45627"/>
    <w:rsid w:val="00D459E5"/>
    <w:rsid w:val="00D46262"/>
    <w:rsid w:val="00D47060"/>
    <w:rsid w:val="00D47330"/>
    <w:rsid w:val="00D473EB"/>
    <w:rsid w:val="00D503E3"/>
    <w:rsid w:val="00D50582"/>
    <w:rsid w:val="00D50E13"/>
    <w:rsid w:val="00D50E3A"/>
    <w:rsid w:val="00D50F08"/>
    <w:rsid w:val="00D511D5"/>
    <w:rsid w:val="00D51313"/>
    <w:rsid w:val="00D518F0"/>
    <w:rsid w:val="00D51E5A"/>
    <w:rsid w:val="00D520A5"/>
    <w:rsid w:val="00D53169"/>
    <w:rsid w:val="00D5338A"/>
    <w:rsid w:val="00D53918"/>
    <w:rsid w:val="00D53CF6"/>
    <w:rsid w:val="00D54BE2"/>
    <w:rsid w:val="00D554A3"/>
    <w:rsid w:val="00D55714"/>
    <w:rsid w:val="00D559ED"/>
    <w:rsid w:val="00D55A02"/>
    <w:rsid w:val="00D55A18"/>
    <w:rsid w:val="00D5604D"/>
    <w:rsid w:val="00D564BA"/>
    <w:rsid w:val="00D567C3"/>
    <w:rsid w:val="00D56B35"/>
    <w:rsid w:val="00D57074"/>
    <w:rsid w:val="00D577BE"/>
    <w:rsid w:val="00D57B46"/>
    <w:rsid w:val="00D57EDD"/>
    <w:rsid w:val="00D618EB"/>
    <w:rsid w:val="00D62291"/>
    <w:rsid w:val="00D6242E"/>
    <w:rsid w:val="00D6246E"/>
    <w:rsid w:val="00D63351"/>
    <w:rsid w:val="00D63667"/>
    <w:rsid w:val="00D641B9"/>
    <w:rsid w:val="00D64905"/>
    <w:rsid w:val="00D64FAB"/>
    <w:rsid w:val="00D650E6"/>
    <w:rsid w:val="00D65FC4"/>
    <w:rsid w:val="00D66B23"/>
    <w:rsid w:val="00D66C83"/>
    <w:rsid w:val="00D670E9"/>
    <w:rsid w:val="00D672E3"/>
    <w:rsid w:val="00D67C35"/>
    <w:rsid w:val="00D67E93"/>
    <w:rsid w:val="00D70291"/>
    <w:rsid w:val="00D7032B"/>
    <w:rsid w:val="00D7037D"/>
    <w:rsid w:val="00D70FB2"/>
    <w:rsid w:val="00D71D65"/>
    <w:rsid w:val="00D71E69"/>
    <w:rsid w:val="00D72961"/>
    <w:rsid w:val="00D72A27"/>
    <w:rsid w:val="00D730D8"/>
    <w:rsid w:val="00D7323B"/>
    <w:rsid w:val="00D732F5"/>
    <w:rsid w:val="00D7345D"/>
    <w:rsid w:val="00D73934"/>
    <w:rsid w:val="00D73F2D"/>
    <w:rsid w:val="00D743C5"/>
    <w:rsid w:val="00D74C2D"/>
    <w:rsid w:val="00D74F7C"/>
    <w:rsid w:val="00D75D04"/>
    <w:rsid w:val="00D772FD"/>
    <w:rsid w:val="00D7756C"/>
    <w:rsid w:val="00D775DE"/>
    <w:rsid w:val="00D775FE"/>
    <w:rsid w:val="00D77A18"/>
    <w:rsid w:val="00D8129F"/>
    <w:rsid w:val="00D823B8"/>
    <w:rsid w:val="00D83494"/>
    <w:rsid w:val="00D8372C"/>
    <w:rsid w:val="00D83B25"/>
    <w:rsid w:val="00D83C53"/>
    <w:rsid w:val="00D83D9F"/>
    <w:rsid w:val="00D85431"/>
    <w:rsid w:val="00D85753"/>
    <w:rsid w:val="00D85CE7"/>
    <w:rsid w:val="00D8604C"/>
    <w:rsid w:val="00D862E8"/>
    <w:rsid w:val="00D86418"/>
    <w:rsid w:val="00D86B5F"/>
    <w:rsid w:val="00D8793B"/>
    <w:rsid w:val="00D902F9"/>
    <w:rsid w:val="00D907AB"/>
    <w:rsid w:val="00D9147B"/>
    <w:rsid w:val="00D917D6"/>
    <w:rsid w:val="00D9182B"/>
    <w:rsid w:val="00D91858"/>
    <w:rsid w:val="00D91983"/>
    <w:rsid w:val="00D919B5"/>
    <w:rsid w:val="00D91DAD"/>
    <w:rsid w:val="00D92175"/>
    <w:rsid w:val="00D9259F"/>
    <w:rsid w:val="00D925D4"/>
    <w:rsid w:val="00D938A3"/>
    <w:rsid w:val="00D93A11"/>
    <w:rsid w:val="00D93F11"/>
    <w:rsid w:val="00D93FAC"/>
    <w:rsid w:val="00D9402F"/>
    <w:rsid w:val="00D9466B"/>
    <w:rsid w:val="00D94AD0"/>
    <w:rsid w:val="00D9555E"/>
    <w:rsid w:val="00D95DC1"/>
    <w:rsid w:val="00D96409"/>
    <w:rsid w:val="00D970D3"/>
    <w:rsid w:val="00D973F7"/>
    <w:rsid w:val="00D979D9"/>
    <w:rsid w:val="00D97C0A"/>
    <w:rsid w:val="00DA02C2"/>
    <w:rsid w:val="00DA12AC"/>
    <w:rsid w:val="00DA13D5"/>
    <w:rsid w:val="00DA17D3"/>
    <w:rsid w:val="00DA17FE"/>
    <w:rsid w:val="00DA1A95"/>
    <w:rsid w:val="00DA21A8"/>
    <w:rsid w:val="00DA259F"/>
    <w:rsid w:val="00DA25A6"/>
    <w:rsid w:val="00DA33E6"/>
    <w:rsid w:val="00DA357C"/>
    <w:rsid w:val="00DA4992"/>
    <w:rsid w:val="00DA4BAA"/>
    <w:rsid w:val="00DA4E84"/>
    <w:rsid w:val="00DA5472"/>
    <w:rsid w:val="00DA561F"/>
    <w:rsid w:val="00DA577F"/>
    <w:rsid w:val="00DA5940"/>
    <w:rsid w:val="00DA5BD1"/>
    <w:rsid w:val="00DA5C5B"/>
    <w:rsid w:val="00DA5D33"/>
    <w:rsid w:val="00DA5DCF"/>
    <w:rsid w:val="00DA5F9F"/>
    <w:rsid w:val="00DA6120"/>
    <w:rsid w:val="00DA635A"/>
    <w:rsid w:val="00DA63E7"/>
    <w:rsid w:val="00DA67C9"/>
    <w:rsid w:val="00DA6CB3"/>
    <w:rsid w:val="00DA7286"/>
    <w:rsid w:val="00DA751C"/>
    <w:rsid w:val="00DA7B61"/>
    <w:rsid w:val="00DB062B"/>
    <w:rsid w:val="00DB17BA"/>
    <w:rsid w:val="00DB23DF"/>
    <w:rsid w:val="00DB2866"/>
    <w:rsid w:val="00DB32AF"/>
    <w:rsid w:val="00DB3692"/>
    <w:rsid w:val="00DB3993"/>
    <w:rsid w:val="00DB3C51"/>
    <w:rsid w:val="00DB44A3"/>
    <w:rsid w:val="00DB4D83"/>
    <w:rsid w:val="00DB534C"/>
    <w:rsid w:val="00DB552B"/>
    <w:rsid w:val="00DB570D"/>
    <w:rsid w:val="00DB644D"/>
    <w:rsid w:val="00DB667C"/>
    <w:rsid w:val="00DB688A"/>
    <w:rsid w:val="00DB74C6"/>
    <w:rsid w:val="00DB7755"/>
    <w:rsid w:val="00DB7E27"/>
    <w:rsid w:val="00DC0AFA"/>
    <w:rsid w:val="00DC1B49"/>
    <w:rsid w:val="00DC1C50"/>
    <w:rsid w:val="00DC1CFC"/>
    <w:rsid w:val="00DC2749"/>
    <w:rsid w:val="00DC2A65"/>
    <w:rsid w:val="00DC2BEF"/>
    <w:rsid w:val="00DC315D"/>
    <w:rsid w:val="00DC3382"/>
    <w:rsid w:val="00DC3891"/>
    <w:rsid w:val="00DC3D11"/>
    <w:rsid w:val="00DC440E"/>
    <w:rsid w:val="00DC5BA0"/>
    <w:rsid w:val="00DC6260"/>
    <w:rsid w:val="00DC6698"/>
    <w:rsid w:val="00DC67C6"/>
    <w:rsid w:val="00DC7369"/>
    <w:rsid w:val="00DC7691"/>
    <w:rsid w:val="00DC7BC4"/>
    <w:rsid w:val="00DD0147"/>
    <w:rsid w:val="00DD094C"/>
    <w:rsid w:val="00DD0EC0"/>
    <w:rsid w:val="00DD10C0"/>
    <w:rsid w:val="00DD1497"/>
    <w:rsid w:val="00DD21E4"/>
    <w:rsid w:val="00DD24F0"/>
    <w:rsid w:val="00DD2536"/>
    <w:rsid w:val="00DD2C02"/>
    <w:rsid w:val="00DD352C"/>
    <w:rsid w:val="00DD3D68"/>
    <w:rsid w:val="00DD42D5"/>
    <w:rsid w:val="00DD46D6"/>
    <w:rsid w:val="00DD4B95"/>
    <w:rsid w:val="00DD4DEF"/>
    <w:rsid w:val="00DD4FB0"/>
    <w:rsid w:val="00DD561A"/>
    <w:rsid w:val="00DD5A9E"/>
    <w:rsid w:val="00DD5AF8"/>
    <w:rsid w:val="00DD5B3D"/>
    <w:rsid w:val="00DD6324"/>
    <w:rsid w:val="00DD6458"/>
    <w:rsid w:val="00DD67E2"/>
    <w:rsid w:val="00DD69D7"/>
    <w:rsid w:val="00DD6DC9"/>
    <w:rsid w:val="00DD6FB7"/>
    <w:rsid w:val="00DD7E55"/>
    <w:rsid w:val="00DE0070"/>
    <w:rsid w:val="00DE0292"/>
    <w:rsid w:val="00DE0ADB"/>
    <w:rsid w:val="00DE0D5A"/>
    <w:rsid w:val="00DE181D"/>
    <w:rsid w:val="00DE1B03"/>
    <w:rsid w:val="00DE1C5F"/>
    <w:rsid w:val="00DE1E32"/>
    <w:rsid w:val="00DE2199"/>
    <w:rsid w:val="00DE27AC"/>
    <w:rsid w:val="00DE318F"/>
    <w:rsid w:val="00DE34AE"/>
    <w:rsid w:val="00DE3974"/>
    <w:rsid w:val="00DE3F2D"/>
    <w:rsid w:val="00DE4F81"/>
    <w:rsid w:val="00DE5AE6"/>
    <w:rsid w:val="00DE658D"/>
    <w:rsid w:val="00DE6850"/>
    <w:rsid w:val="00DE7644"/>
    <w:rsid w:val="00DE7E57"/>
    <w:rsid w:val="00DF0072"/>
    <w:rsid w:val="00DF05A0"/>
    <w:rsid w:val="00DF0C66"/>
    <w:rsid w:val="00DF1018"/>
    <w:rsid w:val="00DF121A"/>
    <w:rsid w:val="00DF1350"/>
    <w:rsid w:val="00DF1F3B"/>
    <w:rsid w:val="00DF2489"/>
    <w:rsid w:val="00DF267B"/>
    <w:rsid w:val="00DF2861"/>
    <w:rsid w:val="00DF290D"/>
    <w:rsid w:val="00DF2BB3"/>
    <w:rsid w:val="00DF2F9D"/>
    <w:rsid w:val="00DF2FE4"/>
    <w:rsid w:val="00DF4536"/>
    <w:rsid w:val="00DF459F"/>
    <w:rsid w:val="00DF53A6"/>
    <w:rsid w:val="00DF5608"/>
    <w:rsid w:val="00DF5852"/>
    <w:rsid w:val="00DF65ED"/>
    <w:rsid w:val="00DF66CD"/>
    <w:rsid w:val="00DF6C57"/>
    <w:rsid w:val="00DF6C7D"/>
    <w:rsid w:val="00DF6CC0"/>
    <w:rsid w:val="00DF7105"/>
    <w:rsid w:val="00DF7769"/>
    <w:rsid w:val="00DF7E61"/>
    <w:rsid w:val="00DF7FD2"/>
    <w:rsid w:val="00E00A00"/>
    <w:rsid w:val="00E0104D"/>
    <w:rsid w:val="00E013AA"/>
    <w:rsid w:val="00E0153A"/>
    <w:rsid w:val="00E016B1"/>
    <w:rsid w:val="00E02EC9"/>
    <w:rsid w:val="00E03ABF"/>
    <w:rsid w:val="00E03ADF"/>
    <w:rsid w:val="00E04260"/>
    <w:rsid w:val="00E048B5"/>
    <w:rsid w:val="00E04E47"/>
    <w:rsid w:val="00E0503C"/>
    <w:rsid w:val="00E05ADB"/>
    <w:rsid w:val="00E05B1E"/>
    <w:rsid w:val="00E06C1B"/>
    <w:rsid w:val="00E07673"/>
    <w:rsid w:val="00E07CF5"/>
    <w:rsid w:val="00E1085C"/>
    <w:rsid w:val="00E10DC4"/>
    <w:rsid w:val="00E10F5E"/>
    <w:rsid w:val="00E111AF"/>
    <w:rsid w:val="00E113D9"/>
    <w:rsid w:val="00E116FA"/>
    <w:rsid w:val="00E136C7"/>
    <w:rsid w:val="00E1398E"/>
    <w:rsid w:val="00E13A33"/>
    <w:rsid w:val="00E145DC"/>
    <w:rsid w:val="00E14A97"/>
    <w:rsid w:val="00E14EBE"/>
    <w:rsid w:val="00E1555A"/>
    <w:rsid w:val="00E175E3"/>
    <w:rsid w:val="00E1767D"/>
    <w:rsid w:val="00E17922"/>
    <w:rsid w:val="00E17AEE"/>
    <w:rsid w:val="00E201CB"/>
    <w:rsid w:val="00E20844"/>
    <w:rsid w:val="00E2085F"/>
    <w:rsid w:val="00E20863"/>
    <w:rsid w:val="00E20A72"/>
    <w:rsid w:val="00E20FE3"/>
    <w:rsid w:val="00E21AD8"/>
    <w:rsid w:val="00E21DF2"/>
    <w:rsid w:val="00E231AF"/>
    <w:rsid w:val="00E238DC"/>
    <w:rsid w:val="00E241B9"/>
    <w:rsid w:val="00E24F26"/>
    <w:rsid w:val="00E25CC7"/>
    <w:rsid w:val="00E25F09"/>
    <w:rsid w:val="00E26E7A"/>
    <w:rsid w:val="00E27228"/>
    <w:rsid w:val="00E278EE"/>
    <w:rsid w:val="00E279BF"/>
    <w:rsid w:val="00E27D79"/>
    <w:rsid w:val="00E3048B"/>
    <w:rsid w:val="00E316FF"/>
    <w:rsid w:val="00E32913"/>
    <w:rsid w:val="00E3422D"/>
    <w:rsid w:val="00E347D9"/>
    <w:rsid w:val="00E34979"/>
    <w:rsid w:val="00E35129"/>
    <w:rsid w:val="00E354D5"/>
    <w:rsid w:val="00E357AC"/>
    <w:rsid w:val="00E357F0"/>
    <w:rsid w:val="00E35B73"/>
    <w:rsid w:val="00E37163"/>
    <w:rsid w:val="00E37657"/>
    <w:rsid w:val="00E37B5A"/>
    <w:rsid w:val="00E37B78"/>
    <w:rsid w:val="00E40287"/>
    <w:rsid w:val="00E40326"/>
    <w:rsid w:val="00E4048A"/>
    <w:rsid w:val="00E40784"/>
    <w:rsid w:val="00E40C94"/>
    <w:rsid w:val="00E4114E"/>
    <w:rsid w:val="00E41291"/>
    <w:rsid w:val="00E416B7"/>
    <w:rsid w:val="00E41D91"/>
    <w:rsid w:val="00E42716"/>
    <w:rsid w:val="00E42CAF"/>
    <w:rsid w:val="00E436BA"/>
    <w:rsid w:val="00E43A0E"/>
    <w:rsid w:val="00E442AD"/>
    <w:rsid w:val="00E45070"/>
    <w:rsid w:val="00E4547A"/>
    <w:rsid w:val="00E45B8A"/>
    <w:rsid w:val="00E466F6"/>
    <w:rsid w:val="00E467A2"/>
    <w:rsid w:val="00E46925"/>
    <w:rsid w:val="00E46926"/>
    <w:rsid w:val="00E47744"/>
    <w:rsid w:val="00E47FA4"/>
    <w:rsid w:val="00E501AF"/>
    <w:rsid w:val="00E50472"/>
    <w:rsid w:val="00E50D23"/>
    <w:rsid w:val="00E5129D"/>
    <w:rsid w:val="00E51534"/>
    <w:rsid w:val="00E51BB9"/>
    <w:rsid w:val="00E52456"/>
    <w:rsid w:val="00E5263D"/>
    <w:rsid w:val="00E527DC"/>
    <w:rsid w:val="00E52FA7"/>
    <w:rsid w:val="00E53379"/>
    <w:rsid w:val="00E534E8"/>
    <w:rsid w:val="00E537C8"/>
    <w:rsid w:val="00E538AB"/>
    <w:rsid w:val="00E5425B"/>
    <w:rsid w:val="00E54F13"/>
    <w:rsid w:val="00E552F2"/>
    <w:rsid w:val="00E55A35"/>
    <w:rsid w:val="00E55C21"/>
    <w:rsid w:val="00E561C3"/>
    <w:rsid w:val="00E56B2B"/>
    <w:rsid w:val="00E57123"/>
    <w:rsid w:val="00E577C2"/>
    <w:rsid w:val="00E578A9"/>
    <w:rsid w:val="00E6059F"/>
    <w:rsid w:val="00E6060C"/>
    <w:rsid w:val="00E609D4"/>
    <w:rsid w:val="00E60DC2"/>
    <w:rsid w:val="00E616CD"/>
    <w:rsid w:val="00E6174C"/>
    <w:rsid w:val="00E61DB4"/>
    <w:rsid w:val="00E61F13"/>
    <w:rsid w:val="00E635C6"/>
    <w:rsid w:val="00E64055"/>
    <w:rsid w:val="00E640C2"/>
    <w:rsid w:val="00E6413F"/>
    <w:rsid w:val="00E647D1"/>
    <w:rsid w:val="00E649C7"/>
    <w:rsid w:val="00E655E2"/>
    <w:rsid w:val="00E65A50"/>
    <w:rsid w:val="00E66952"/>
    <w:rsid w:val="00E66FBF"/>
    <w:rsid w:val="00E70AC4"/>
    <w:rsid w:val="00E71419"/>
    <w:rsid w:val="00E715BB"/>
    <w:rsid w:val="00E7160B"/>
    <w:rsid w:val="00E720B2"/>
    <w:rsid w:val="00E720FC"/>
    <w:rsid w:val="00E721D7"/>
    <w:rsid w:val="00E72C67"/>
    <w:rsid w:val="00E73252"/>
    <w:rsid w:val="00E74D73"/>
    <w:rsid w:val="00E7587D"/>
    <w:rsid w:val="00E761A0"/>
    <w:rsid w:val="00E77867"/>
    <w:rsid w:val="00E77A21"/>
    <w:rsid w:val="00E80905"/>
    <w:rsid w:val="00E80D2C"/>
    <w:rsid w:val="00E80DB0"/>
    <w:rsid w:val="00E80E4F"/>
    <w:rsid w:val="00E81334"/>
    <w:rsid w:val="00E81638"/>
    <w:rsid w:val="00E81AA5"/>
    <w:rsid w:val="00E821BF"/>
    <w:rsid w:val="00E82600"/>
    <w:rsid w:val="00E82E9F"/>
    <w:rsid w:val="00E831C9"/>
    <w:rsid w:val="00E83662"/>
    <w:rsid w:val="00E8377A"/>
    <w:rsid w:val="00E83797"/>
    <w:rsid w:val="00E83A53"/>
    <w:rsid w:val="00E83AC9"/>
    <w:rsid w:val="00E85760"/>
    <w:rsid w:val="00E85F58"/>
    <w:rsid w:val="00E86145"/>
    <w:rsid w:val="00E869D9"/>
    <w:rsid w:val="00E86D67"/>
    <w:rsid w:val="00E8736F"/>
    <w:rsid w:val="00E904BB"/>
    <w:rsid w:val="00E90588"/>
    <w:rsid w:val="00E9061C"/>
    <w:rsid w:val="00E91572"/>
    <w:rsid w:val="00E91705"/>
    <w:rsid w:val="00E91F26"/>
    <w:rsid w:val="00E92A2D"/>
    <w:rsid w:val="00E92AF3"/>
    <w:rsid w:val="00E93FBC"/>
    <w:rsid w:val="00E9433E"/>
    <w:rsid w:val="00E95045"/>
    <w:rsid w:val="00E95100"/>
    <w:rsid w:val="00E958A1"/>
    <w:rsid w:val="00E95A4F"/>
    <w:rsid w:val="00E96276"/>
    <w:rsid w:val="00E967B5"/>
    <w:rsid w:val="00E96A2C"/>
    <w:rsid w:val="00E96A86"/>
    <w:rsid w:val="00E970CA"/>
    <w:rsid w:val="00E977E2"/>
    <w:rsid w:val="00EA114A"/>
    <w:rsid w:val="00EA11B1"/>
    <w:rsid w:val="00EA11B9"/>
    <w:rsid w:val="00EA130C"/>
    <w:rsid w:val="00EA1964"/>
    <w:rsid w:val="00EA209F"/>
    <w:rsid w:val="00EA2CA9"/>
    <w:rsid w:val="00EA2DCE"/>
    <w:rsid w:val="00EA2FB2"/>
    <w:rsid w:val="00EA3235"/>
    <w:rsid w:val="00EA34EE"/>
    <w:rsid w:val="00EA385C"/>
    <w:rsid w:val="00EA3EC8"/>
    <w:rsid w:val="00EA4621"/>
    <w:rsid w:val="00EA57A4"/>
    <w:rsid w:val="00EA5B00"/>
    <w:rsid w:val="00EA60C8"/>
    <w:rsid w:val="00EA682A"/>
    <w:rsid w:val="00EA684C"/>
    <w:rsid w:val="00EA6DF0"/>
    <w:rsid w:val="00EA75B7"/>
    <w:rsid w:val="00EA7B72"/>
    <w:rsid w:val="00EA7E5B"/>
    <w:rsid w:val="00EB010F"/>
    <w:rsid w:val="00EB01C6"/>
    <w:rsid w:val="00EB0626"/>
    <w:rsid w:val="00EB08D4"/>
    <w:rsid w:val="00EB099F"/>
    <w:rsid w:val="00EB0E38"/>
    <w:rsid w:val="00EB149C"/>
    <w:rsid w:val="00EB1769"/>
    <w:rsid w:val="00EB1824"/>
    <w:rsid w:val="00EB35EF"/>
    <w:rsid w:val="00EB3770"/>
    <w:rsid w:val="00EB3F4F"/>
    <w:rsid w:val="00EB43B8"/>
    <w:rsid w:val="00EB45CC"/>
    <w:rsid w:val="00EB5649"/>
    <w:rsid w:val="00EB57C6"/>
    <w:rsid w:val="00EB5A3D"/>
    <w:rsid w:val="00EB7911"/>
    <w:rsid w:val="00EB7C57"/>
    <w:rsid w:val="00EB7DC8"/>
    <w:rsid w:val="00EC01C5"/>
    <w:rsid w:val="00EC0C68"/>
    <w:rsid w:val="00EC146F"/>
    <w:rsid w:val="00EC14A9"/>
    <w:rsid w:val="00EC1A50"/>
    <w:rsid w:val="00EC1DA3"/>
    <w:rsid w:val="00EC1E14"/>
    <w:rsid w:val="00EC29B4"/>
    <w:rsid w:val="00EC2D06"/>
    <w:rsid w:val="00EC3873"/>
    <w:rsid w:val="00EC39BB"/>
    <w:rsid w:val="00EC4BF2"/>
    <w:rsid w:val="00EC50D5"/>
    <w:rsid w:val="00EC53F1"/>
    <w:rsid w:val="00EC5EAD"/>
    <w:rsid w:val="00EC5EC2"/>
    <w:rsid w:val="00EC6513"/>
    <w:rsid w:val="00EC6C8B"/>
    <w:rsid w:val="00EC6E8A"/>
    <w:rsid w:val="00EC728B"/>
    <w:rsid w:val="00EC7486"/>
    <w:rsid w:val="00EC761D"/>
    <w:rsid w:val="00EC7F42"/>
    <w:rsid w:val="00ED0775"/>
    <w:rsid w:val="00ED089D"/>
    <w:rsid w:val="00ED107B"/>
    <w:rsid w:val="00ED19F9"/>
    <w:rsid w:val="00ED1AAD"/>
    <w:rsid w:val="00ED22A4"/>
    <w:rsid w:val="00ED246B"/>
    <w:rsid w:val="00ED270D"/>
    <w:rsid w:val="00ED3501"/>
    <w:rsid w:val="00ED3934"/>
    <w:rsid w:val="00ED3DB6"/>
    <w:rsid w:val="00ED3F27"/>
    <w:rsid w:val="00ED4CEF"/>
    <w:rsid w:val="00ED54D6"/>
    <w:rsid w:val="00ED6BF2"/>
    <w:rsid w:val="00ED6D6C"/>
    <w:rsid w:val="00ED7263"/>
    <w:rsid w:val="00EE0ADC"/>
    <w:rsid w:val="00EE0B17"/>
    <w:rsid w:val="00EE0E4D"/>
    <w:rsid w:val="00EE177C"/>
    <w:rsid w:val="00EE278B"/>
    <w:rsid w:val="00EE3006"/>
    <w:rsid w:val="00EE4A2D"/>
    <w:rsid w:val="00EE4C20"/>
    <w:rsid w:val="00EE4F0E"/>
    <w:rsid w:val="00EE5247"/>
    <w:rsid w:val="00EE54D8"/>
    <w:rsid w:val="00EE59BE"/>
    <w:rsid w:val="00EE64A0"/>
    <w:rsid w:val="00EE6B8E"/>
    <w:rsid w:val="00EF1E95"/>
    <w:rsid w:val="00EF22E9"/>
    <w:rsid w:val="00EF2B93"/>
    <w:rsid w:val="00EF2CAB"/>
    <w:rsid w:val="00EF304E"/>
    <w:rsid w:val="00EF3777"/>
    <w:rsid w:val="00EF4359"/>
    <w:rsid w:val="00EF489E"/>
    <w:rsid w:val="00EF54C7"/>
    <w:rsid w:val="00EF57CC"/>
    <w:rsid w:val="00EF67FC"/>
    <w:rsid w:val="00EF6BAA"/>
    <w:rsid w:val="00EF70D0"/>
    <w:rsid w:val="00EF740B"/>
    <w:rsid w:val="00EF76FC"/>
    <w:rsid w:val="00F001E3"/>
    <w:rsid w:val="00F00411"/>
    <w:rsid w:val="00F00846"/>
    <w:rsid w:val="00F00BFD"/>
    <w:rsid w:val="00F012B2"/>
    <w:rsid w:val="00F01A07"/>
    <w:rsid w:val="00F01C5C"/>
    <w:rsid w:val="00F02147"/>
    <w:rsid w:val="00F0224E"/>
    <w:rsid w:val="00F0241B"/>
    <w:rsid w:val="00F02521"/>
    <w:rsid w:val="00F02BCA"/>
    <w:rsid w:val="00F0460B"/>
    <w:rsid w:val="00F0482D"/>
    <w:rsid w:val="00F05482"/>
    <w:rsid w:val="00F05844"/>
    <w:rsid w:val="00F05A9E"/>
    <w:rsid w:val="00F05B30"/>
    <w:rsid w:val="00F05D18"/>
    <w:rsid w:val="00F067BC"/>
    <w:rsid w:val="00F069CA"/>
    <w:rsid w:val="00F07181"/>
    <w:rsid w:val="00F07954"/>
    <w:rsid w:val="00F07CC9"/>
    <w:rsid w:val="00F1024F"/>
    <w:rsid w:val="00F10E8C"/>
    <w:rsid w:val="00F110D3"/>
    <w:rsid w:val="00F11E1F"/>
    <w:rsid w:val="00F12409"/>
    <w:rsid w:val="00F124A8"/>
    <w:rsid w:val="00F1296F"/>
    <w:rsid w:val="00F12F6D"/>
    <w:rsid w:val="00F13776"/>
    <w:rsid w:val="00F1427C"/>
    <w:rsid w:val="00F1530F"/>
    <w:rsid w:val="00F1555A"/>
    <w:rsid w:val="00F157DE"/>
    <w:rsid w:val="00F16396"/>
    <w:rsid w:val="00F2087E"/>
    <w:rsid w:val="00F20B0C"/>
    <w:rsid w:val="00F20CE7"/>
    <w:rsid w:val="00F20D9C"/>
    <w:rsid w:val="00F20E0F"/>
    <w:rsid w:val="00F2131E"/>
    <w:rsid w:val="00F21652"/>
    <w:rsid w:val="00F2200C"/>
    <w:rsid w:val="00F223D9"/>
    <w:rsid w:val="00F22E91"/>
    <w:rsid w:val="00F23158"/>
    <w:rsid w:val="00F23323"/>
    <w:rsid w:val="00F23FA4"/>
    <w:rsid w:val="00F25415"/>
    <w:rsid w:val="00F25BDE"/>
    <w:rsid w:val="00F25FC0"/>
    <w:rsid w:val="00F2624D"/>
    <w:rsid w:val="00F26A93"/>
    <w:rsid w:val="00F26ECC"/>
    <w:rsid w:val="00F27C55"/>
    <w:rsid w:val="00F27F40"/>
    <w:rsid w:val="00F30244"/>
    <w:rsid w:val="00F30D2E"/>
    <w:rsid w:val="00F315D5"/>
    <w:rsid w:val="00F31730"/>
    <w:rsid w:val="00F31887"/>
    <w:rsid w:val="00F318C7"/>
    <w:rsid w:val="00F32011"/>
    <w:rsid w:val="00F326EA"/>
    <w:rsid w:val="00F32AAB"/>
    <w:rsid w:val="00F3395E"/>
    <w:rsid w:val="00F3493D"/>
    <w:rsid w:val="00F34C59"/>
    <w:rsid w:val="00F34E55"/>
    <w:rsid w:val="00F3616F"/>
    <w:rsid w:val="00F36DCD"/>
    <w:rsid w:val="00F370DA"/>
    <w:rsid w:val="00F3789D"/>
    <w:rsid w:val="00F37E23"/>
    <w:rsid w:val="00F404CA"/>
    <w:rsid w:val="00F4180F"/>
    <w:rsid w:val="00F41935"/>
    <w:rsid w:val="00F4194C"/>
    <w:rsid w:val="00F41B8A"/>
    <w:rsid w:val="00F41EB8"/>
    <w:rsid w:val="00F41FE0"/>
    <w:rsid w:val="00F425CC"/>
    <w:rsid w:val="00F42D45"/>
    <w:rsid w:val="00F43042"/>
    <w:rsid w:val="00F43C1A"/>
    <w:rsid w:val="00F43CD1"/>
    <w:rsid w:val="00F4454B"/>
    <w:rsid w:val="00F4520D"/>
    <w:rsid w:val="00F461D3"/>
    <w:rsid w:val="00F46414"/>
    <w:rsid w:val="00F469A8"/>
    <w:rsid w:val="00F47889"/>
    <w:rsid w:val="00F47D5B"/>
    <w:rsid w:val="00F50047"/>
    <w:rsid w:val="00F50CF4"/>
    <w:rsid w:val="00F514A2"/>
    <w:rsid w:val="00F51696"/>
    <w:rsid w:val="00F51C12"/>
    <w:rsid w:val="00F51C8E"/>
    <w:rsid w:val="00F52466"/>
    <w:rsid w:val="00F528F2"/>
    <w:rsid w:val="00F52B69"/>
    <w:rsid w:val="00F52D30"/>
    <w:rsid w:val="00F531A1"/>
    <w:rsid w:val="00F53383"/>
    <w:rsid w:val="00F54DF6"/>
    <w:rsid w:val="00F5509C"/>
    <w:rsid w:val="00F55628"/>
    <w:rsid w:val="00F55663"/>
    <w:rsid w:val="00F55674"/>
    <w:rsid w:val="00F556A4"/>
    <w:rsid w:val="00F5571A"/>
    <w:rsid w:val="00F55A61"/>
    <w:rsid w:val="00F56B56"/>
    <w:rsid w:val="00F56F66"/>
    <w:rsid w:val="00F5735D"/>
    <w:rsid w:val="00F573AA"/>
    <w:rsid w:val="00F57658"/>
    <w:rsid w:val="00F5769E"/>
    <w:rsid w:val="00F57907"/>
    <w:rsid w:val="00F57E90"/>
    <w:rsid w:val="00F60FCD"/>
    <w:rsid w:val="00F6135B"/>
    <w:rsid w:val="00F61379"/>
    <w:rsid w:val="00F61A7F"/>
    <w:rsid w:val="00F61C9F"/>
    <w:rsid w:val="00F6364E"/>
    <w:rsid w:val="00F638D7"/>
    <w:rsid w:val="00F63D58"/>
    <w:rsid w:val="00F642AC"/>
    <w:rsid w:val="00F645A3"/>
    <w:rsid w:val="00F6524D"/>
    <w:rsid w:val="00F655D7"/>
    <w:rsid w:val="00F6562A"/>
    <w:rsid w:val="00F65AF3"/>
    <w:rsid w:val="00F65C76"/>
    <w:rsid w:val="00F65D69"/>
    <w:rsid w:val="00F66599"/>
    <w:rsid w:val="00F670A0"/>
    <w:rsid w:val="00F67104"/>
    <w:rsid w:val="00F676D9"/>
    <w:rsid w:val="00F67AD1"/>
    <w:rsid w:val="00F67AFD"/>
    <w:rsid w:val="00F706BC"/>
    <w:rsid w:val="00F70AFE"/>
    <w:rsid w:val="00F70C20"/>
    <w:rsid w:val="00F70F30"/>
    <w:rsid w:val="00F70FCE"/>
    <w:rsid w:val="00F71011"/>
    <w:rsid w:val="00F7140B"/>
    <w:rsid w:val="00F7291C"/>
    <w:rsid w:val="00F73354"/>
    <w:rsid w:val="00F73720"/>
    <w:rsid w:val="00F738CC"/>
    <w:rsid w:val="00F747C2"/>
    <w:rsid w:val="00F74DBA"/>
    <w:rsid w:val="00F75399"/>
    <w:rsid w:val="00F75F33"/>
    <w:rsid w:val="00F768D6"/>
    <w:rsid w:val="00F76B00"/>
    <w:rsid w:val="00F77548"/>
    <w:rsid w:val="00F806BF"/>
    <w:rsid w:val="00F8074F"/>
    <w:rsid w:val="00F807F1"/>
    <w:rsid w:val="00F809B3"/>
    <w:rsid w:val="00F8105F"/>
    <w:rsid w:val="00F81065"/>
    <w:rsid w:val="00F81DBA"/>
    <w:rsid w:val="00F828D8"/>
    <w:rsid w:val="00F82A04"/>
    <w:rsid w:val="00F82A64"/>
    <w:rsid w:val="00F8319D"/>
    <w:rsid w:val="00F83BDB"/>
    <w:rsid w:val="00F842E2"/>
    <w:rsid w:val="00F84369"/>
    <w:rsid w:val="00F84DD1"/>
    <w:rsid w:val="00F84E27"/>
    <w:rsid w:val="00F8513A"/>
    <w:rsid w:val="00F85425"/>
    <w:rsid w:val="00F858F5"/>
    <w:rsid w:val="00F85AEF"/>
    <w:rsid w:val="00F8634C"/>
    <w:rsid w:val="00F87201"/>
    <w:rsid w:val="00F87C5D"/>
    <w:rsid w:val="00F902DE"/>
    <w:rsid w:val="00F90F59"/>
    <w:rsid w:val="00F916D8"/>
    <w:rsid w:val="00F918AC"/>
    <w:rsid w:val="00F91E7F"/>
    <w:rsid w:val="00F91EC7"/>
    <w:rsid w:val="00F91F5D"/>
    <w:rsid w:val="00F91FCF"/>
    <w:rsid w:val="00F92978"/>
    <w:rsid w:val="00F92B06"/>
    <w:rsid w:val="00F93304"/>
    <w:rsid w:val="00F934C5"/>
    <w:rsid w:val="00F9350E"/>
    <w:rsid w:val="00F93CF9"/>
    <w:rsid w:val="00F93D80"/>
    <w:rsid w:val="00F93E4F"/>
    <w:rsid w:val="00F93EAB"/>
    <w:rsid w:val="00F94FDB"/>
    <w:rsid w:val="00F9590D"/>
    <w:rsid w:val="00F95A83"/>
    <w:rsid w:val="00F9673C"/>
    <w:rsid w:val="00F96DE9"/>
    <w:rsid w:val="00F97C15"/>
    <w:rsid w:val="00F97C8D"/>
    <w:rsid w:val="00FA0000"/>
    <w:rsid w:val="00FA0A7E"/>
    <w:rsid w:val="00FA160B"/>
    <w:rsid w:val="00FA1974"/>
    <w:rsid w:val="00FA19DF"/>
    <w:rsid w:val="00FA2053"/>
    <w:rsid w:val="00FA258F"/>
    <w:rsid w:val="00FA2895"/>
    <w:rsid w:val="00FA2B76"/>
    <w:rsid w:val="00FA2F17"/>
    <w:rsid w:val="00FA3081"/>
    <w:rsid w:val="00FA379C"/>
    <w:rsid w:val="00FA3D51"/>
    <w:rsid w:val="00FA407B"/>
    <w:rsid w:val="00FA4706"/>
    <w:rsid w:val="00FA4B7B"/>
    <w:rsid w:val="00FA4B99"/>
    <w:rsid w:val="00FA5C54"/>
    <w:rsid w:val="00FA608D"/>
    <w:rsid w:val="00FA6418"/>
    <w:rsid w:val="00FA67E9"/>
    <w:rsid w:val="00FA6BAB"/>
    <w:rsid w:val="00FA7271"/>
    <w:rsid w:val="00FA72B8"/>
    <w:rsid w:val="00FA73D8"/>
    <w:rsid w:val="00FA75BD"/>
    <w:rsid w:val="00FA7941"/>
    <w:rsid w:val="00FB07D6"/>
    <w:rsid w:val="00FB0C7F"/>
    <w:rsid w:val="00FB1560"/>
    <w:rsid w:val="00FB157F"/>
    <w:rsid w:val="00FB181A"/>
    <w:rsid w:val="00FB2036"/>
    <w:rsid w:val="00FB2272"/>
    <w:rsid w:val="00FB2DF3"/>
    <w:rsid w:val="00FB3579"/>
    <w:rsid w:val="00FB3A0D"/>
    <w:rsid w:val="00FB3B04"/>
    <w:rsid w:val="00FB4629"/>
    <w:rsid w:val="00FB4A00"/>
    <w:rsid w:val="00FB4FE9"/>
    <w:rsid w:val="00FB5282"/>
    <w:rsid w:val="00FB52BD"/>
    <w:rsid w:val="00FB5A88"/>
    <w:rsid w:val="00FB6248"/>
    <w:rsid w:val="00FB64DE"/>
    <w:rsid w:val="00FB708F"/>
    <w:rsid w:val="00FC022B"/>
    <w:rsid w:val="00FC08BB"/>
    <w:rsid w:val="00FC0C28"/>
    <w:rsid w:val="00FC0C8A"/>
    <w:rsid w:val="00FC0E20"/>
    <w:rsid w:val="00FC2AAC"/>
    <w:rsid w:val="00FC2D8C"/>
    <w:rsid w:val="00FC346E"/>
    <w:rsid w:val="00FC371C"/>
    <w:rsid w:val="00FC3AAE"/>
    <w:rsid w:val="00FC3B80"/>
    <w:rsid w:val="00FC3F6F"/>
    <w:rsid w:val="00FC415E"/>
    <w:rsid w:val="00FC458D"/>
    <w:rsid w:val="00FC45AB"/>
    <w:rsid w:val="00FC5CA3"/>
    <w:rsid w:val="00FC6397"/>
    <w:rsid w:val="00FC676E"/>
    <w:rsid w:val="00FC6B82"/>
    <w:rsid w:val="00FC6C83"/>
    <w:rsid w:val="00FC6CD8"/>
    <w:rsid w:val="00FC7378"/>
    <w:rsid w:val="00FC7688"/>
    <w:rsid w:val="00FC79F8"/>
    <w:rsid w:val="00FD0217"/>
    <w:rsid w:val="00FD0CBE"/>
    <w:rsid w:val="00FD0FF7"/>
    <w:rsid w:val="00FD11D3"/>
    <w:rsid w:val="00FD1BA7"/>
    <w:rsid w:val="00FD22FE"/>
    <w:rsid w:val="00FD2A90"/>
    <w:rsid w:val="00FD3899"/>
    <w:rsid w:val="00FD3CA4"/>
    <w:rsid w:val="00FD406A"/>
    <w:rsid w:val="00FD4CC6"/>
    <w:rsid w:val="00FD4D3F"/>
    <w:rsid w:val="00FD5345"/>
    <w:rsid w:val="00FD57F7"/>
    <w:rsid w:val="00FD5D96"/>
    <w:rsid w:val="00FD5E14"/>
    <w:rsid w:val="00FD66CF"/>
    <w:rsid w:val="00FD6781"/>
    <w:rsid w:val="00FE017E"/>
    <w:rsid w:val="00FE0343"/>
    <w:rsid w:val="00FE0589"/>
    <w:rsid w:val="00FE1ABC"/>
    <w:rsid w:val="00FE1D10"/>
    <w:rsid w:val="00FE26AF"/>
    <w:rsid w:val="00FE39E2"/>
    <w:rsid w:val="00FE40F5"/>
    <w:rsid w:val="00FE4BC2"/>
    <w:rsid w:val="00FE4F4F"/>
    <w:rsid w:val="00FE5E17"/>
    <w:rsid w:val="00FE6B93"/>
    <w:rsid w:val="00FE713F"/>
    <w:rsid w:val="00FE71B0"/>
    <w:rsid w:val="00FE7833"/>
    <w:rsid w:val="00FE7CB6"/>
    <w:rsid w:val="00FF06C4"/>
    <w:rsid w:val="00FF0F20"/>
    <w:rsid w:val="00FF0F44"/>
    <w:rsid w:val="00FF1735"/>
    <w:rsid w:val="00FF1A7A"/>
    <w:rsid w:val="00FF2642"/>
    <w:rsid w:val="00FF299A"/>
    <w:rsid w:val="00FF34E6"/>
    <w:rsid w:val="00FF3C99"/>
    <w:rsid w:val="00FF40E7"/>
    <w:rsid w:val="00FF455E"/>
    <w:rsid w:val="00FF478B"/>
    <w:rsid w:val="00FF4806"/>
    <w:rsid w:val="00FF4A5B"/>
    <w:rsid w:val="00FF59E7"/>
    <w:rsid w:val="00FF5DBE"/>
    <w:rsid w:val="00FF78C6"/>
    <w:rsid w:val="00FF7F1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692F96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uiPriority="1"/>
    <w:lsdException w:name="Subtitle" w:qFormat="1"/>
    <w:lsdException w:name="Hyperlink" w:uiPriority="99"/>
    <w:lsdException w:name="Followed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B5A88"/>
    <w:pPr>
      <w:widowControl w:val="0"/>
      <w:spacing w:after="120" w:line="240" w:lineRule="atLeast"/>
      <w:jc w:val="both"/>
    </w:pPr>
    <w:rPr>
      <w:rFonts w:ascii="Arial" w:hAnsi="Arial"/>
      <w:lang w:val="en-GB"/>
    </w:rPr>
  </w:style>
  <w:style w:type="paragraph" w:styleId="Heading1">
    <w:name w:val="heading 1"/>
    <w:aliases w:val="H1,MyHeading 1,h1,HHeading 1"/>
    <w:basedOn w:val="Normal"/>
    <w:next w:val="Normal"/>
    <w:link w:val="Heading1Char"/>
    <w:qFormat/>
    <w:rsid w:val="007066FD"/>
    <w:pPr>
      <w:keepNext/>
      <w:ind w:left="1418" w:hanging="1418"/>
      <w:outlineLvl w:val="0"/>
    </w:pPr>
    <w:rPr>
      <w:b/>
      <w:bCs/>
      <w:sz w:val="24"/>
      <w:lang w:eastAsia="x-none"/>
    </w:rPr>
  </w:style>
  <w:style w:type="paragraph" w:styleId="Heading2">
    <w:name w:val="heading 2"/>
    <w:aliases w:val="H2"/>
    <w:basedOn w:val="Normal"/>
    <w:next w:val="Normal"/>
    <w:qFormat/>
    <w:rsid w:val="00A45466"/>
    <w:pPr>
      <w:keepNext/>
      <w:spacing w:before="240" w:after="60"/>
      <w:outlineLvl w:val="1"/>
    </w:pPr>
    <w:rPr>
      <w:b/>
      <w:i/>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A45466"/>
    <w:pPr>
      <w:widowControl/>
      <w:tabs>
        <w:tab w:val="center" w:pos="4819"/>
        <w:tab w:val="right" w:pos="9071"/>
      </w:tabs>
    </w:pPr>
    <w:rPr>
      <w:lang w:eastAsia="x-none"/>
    </w:rPr>
  </w:style>
  <w:style w:type="paragraph" w:styleId="Footer">
    <w:name w:val="footer"/>
    <w:basedOn w:val="Normal"/>
    <w:rsid w:val="00A45466"/>
    <w:pPr>
      <w:tabs>
        <w:tab w:val="center" w:pos="4320"/>
        <w:tab w:val="right" w:pos="8640"/>
      </w:tabs>
    </w:pPr>
  </w:style>
  <w:style w:type="character" w:styleId="PageNumber">
    <w:name w:val="page number"/>
    <w:basedOn w:val="DefaultParagraphFont"/>
    <w:rsid w:val="00A45466"/>
  </w:style>
  <w:style w:type="paragraph" w:customStyle="1" w:styleId="TAH">
    <w:name w:val="TAH"/>
    <w:basedOn w:val="TAC"/>
    <w:rsid w:val="00A45466"/>
    <w:rPr>
      <w:b/>
    </w:rPr>
  </w:style>
  <w:style w:type="paragraph" w:customStyle="1" w:styleId="TAC">
    <w:name w:val="TAC"/>
    <w:basedOn w:val="Normal"/>
    <w:rsid w:val="00A45466"/>
    <w:pPr>
      <w:keepNext/>
      <w:keepLines/>
      <w:widowControl/>
      <w:spacing w:after="0" w:line="240" w:lineRule="auto"/>
      <w:jc w:val="center"/>
    </w:pPr>
  </w:style>
  <w:style w:type="paragraph" w:customStyle="1" w:styleId="WBtabletxt">
    <w:name w:val="WB table txt"/>
    <w:basedOn w:val="Normal"/>
    <w:rsid w:val="00A45466"/>
    <w:pPr>
      <w:widowControl/>
      <w:spacing w:before="120" w:after="0" w:line="240" w:lineRule="auto"/>
      <w:jc w:val="left"/>
    </w:pPr>
    <w:rPr>
      <w:color w:val="000000"/>
      <w:sz w:val="18"/>
    </w:rPr>
  </w:style>
  <w:style w:type="paragraph" w:customStyle="1" w:styleId="WBtablehead">
    <w:name w:val="WB table head"/>
    <w:basedOn w:val="WBtabletxt"/>
    <w:rsid w:val="00A45466"/>
    <w:pPr>
      <w:jc w:val="center"/>
    </w:pPr>
    <w:rPr>
      <w:b/>
    </w:rPr>
  </w:style>
  <w:style w:type="paragraph" w:styleId="BalloonText">
    <w:name w:val="Balloon Text"/>
    <w:basedOn w:val="Normal"/>
    <w:semiHidden/>
    <w:rsid w:val="006361D6"/>
    <w:rPr>
      <w:rFonts w:ascii="Tahoma" w:hAnsi="Tahoma" w:cs="Tahoma"/>
      <w:sz w:val="16"/>
      <w:szCs w:val="16"/>
    </w:rPr>
  </w:style>
  <w:style w:type="paragraph" w:styleId="ListParagraph">
    <w:name w:val="List Paragraph"/>
    <w:basedOn w:val="Normal"/>
    <w:uiPriority w:val="34"/>
    <w:qFormat/>
    <w:rsid w:val="00966FF7"/>
    <w:pPr>
      <w:ind w:left="720"/>
      <w:contextualSpacing/>
      <w:jc w:val="left"/>
    </w:pPr>
    <w:rPr>
      <w:sz w:val="22"/>
    </w:rPr>
  </w:style>
  <w:style w:type="paragraph" w:styleId="BodyText">
    <w:name w:val="Body Text"/>
    <w:basedOn w:val="Normal"/>
    <w:link w:val="BodyTextChar"/>
    <w:rsid w:val="00966FF7"/>
    <w:pPr>
      <w:widowControl/>
      <w:spacing w:after="180" w:line="240" w:lineRule="auto"/>
      <w:jc w:val="left"/>
    </w:pPr>
    <w:rPr>
      <w:rFonts w:ascii="Times New Roman" w:hAnsi="Times New Roman"/>
    </w:rPr>
  </w:style>
  <w:style w:type="character" w:customStyle="1" w:styleId="BodyTextChar">
    <w:name w:val="Body Text Char"/>
    <w:link w:val="BodyText"/>
    <w:rsid w:val="00966FF7"/>
    <w:rPr>
      <w:rFonts w:eastAsia="SimSun"/>
      <w:lang w:val="en-GB" w:eastAsia="en-US"/>
    </w:rPr>
  </w:style>
  <w:style w:type="character" w:styleId="CommentReference">
    <w:name w:val="annotation reference"/>
    <w:semiHidden/>
    <w:rsid w:val="009219E6"/>
    <w:rPr>
      <w:sz w:val="16"/>
      <w:szCs w:val="16"/>
    </w:rPr>
  </w:style>
  <w:style w:type="paragraph" w:styleId="CommentText">
    <w:name w:val="annotation text"/>
    <w:basedOn w:val="Normal"/>
    <w:semiHidden/>
    <w:rsid w:val="009219E6"/>
  </w:style>
  <w:style w:type="paragraph" w:styleId="CommentSubject">
    <w:name w:val="annotation subject"/>
    <w:basedOn w:val="CommentText"/>
    <w:next w:val="CommentText"/>
    <w:semiHidden/>
    <w:rsid w:val="009219E6"/>
    <w:rPr>
      <w:b/>
      <w:bCs/>
    </w:rPr>
  </w:style>
  <w:style w:type="paragraph" w:styleId="FootnoteText">
    <w:name w:val="footnote text"/>
    <w:basedOn w:val="Normal"/>
    <w:link w:val="FootnoteTextChar"/>
    <w:semiHidden/>
    <w:rsid w:val="00D42BD1"/>
  </w:style>
  <w:style w:type="character" w:styleId="FootnoteReference">
    <w:name w:val="footnote reference"/>
    <w:semiHidden/>
    <w:rsid w:val="00D42BD1"/>
    <w:rPr>
      <w:vertAlign w:val="superscript"/>
    </w:rPr>
  </w:style>
  <w:style w:type="character" w:styleId="Hyperlink">
    <w:name w:val="Hyperlink"/>
    <w:uiPriority w:val="99"/>
    <w:rsid w:val="00D42BD1"/>
    <w:rPr>
      <w:color w:val="0000FF"/>
      <w:u w:val="single"/>
    </w:rPr>
  </w:style>
  <w:style w:type="paragraph" w:customStyle="1" w:styleId="Heading">
    <w:name w:val="Heading"/>
    <w:aliases w:val="1_"/>
    <w:basedOn w:val="Normal"/>
    <w:link w:val="HeadingCar"/>
    <w:rsid w:val="001F3EB7"/>
    <w:pPr>
      <w:ind w:left="1260" w:hanging="551"/>
      <w:jc w:val="left"/>
    </w:pPr>
    <w:rPr>
      <w:b/>
      <w:sz w:val="22"/>
    </w:rPr>
  </w:style>
  <w:style w:type="character" w:customStyle="1" w:styleId="Heading1Char">
    <w:name w:val="Heading 1 Char"/>
    <w:aliases w:val="H1 Char,MyHeading 1 Char,h1 Char,HHeading 1 Char"/>
    <w:link w:val="Heading1"/>
    <w:rsid w:val="007066FD"/>
    <w:rPr>
      <w:rFonts w:ascii="Arial" w:hAnsi="Arial"/>
      <w:b/>
      <w:bCs/>
      <w:sz w:val="24"/>
      <w:lang w:val="en-GB" w:eastAsia="x-none"/>
    </w:rPr>
  </w:style>
  <w:style w:type="character" w:customStyle="1" w:styleId="HeaderChar">
    <w:name w:val="Header Char"/>
    <w:link w:val="Header"/>
    <w:rsid w:val="00493BCC"/>
    <w:rPr>
      <w:rFonts w:ascii="Arial" w:hAnsi="Arial"/>
      <w:lang w:val="en-GB"/>
    </w:rPr>
  </w:style>
  <w:style w:type="paragraph" w:customStyle="1" w:styleId="TAL">
    <w:name w:val="TAL"/>
    <w:basedOn w:val="Normal"/>
    <w:rsid w:val="00493BCC"/>
    <w:pPr>
      <w:keepNext/>
      <w:keepLines/>
      <w:widowControl/>
      <w:spacing w:after="0" w:line="240" w:lineRule="auto"/>
      <w:jc w:val="left"/>
    </w:pPr>
    <w:rPr>
      <w:sz w:val="18"/>
    </w:rPr>
  </w:style>
  <w:style w:type="paragraph" w:styleId="Revision">
    <w:name w:val="Revision"/>
    <w:hidden/>
    <w:uiPriority w:val="99"/>
    <w:semiHidden/>
    <w:rsid w:val="005536F7"/>
    <w:rPr>
      <w:rFonts w:ascii="Arial" w:hAnsi="Arial"/>
      <w:lang w:val="en-GB"/>
    </w:rPr>
  </w:style>
  <w:style w:type="table" w:styleId="TableGrid">
    <w:name w:val="Table Grid"/>
    <w:basedOn w:val="TableNormal"/>
    <w:rsid w:val="006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Car">
    <w:name w:val="Heading Car"/>
    <w:aliases w:val="1_ Car"/>
    <w:link w:val="Heading"/>
    <w:rsid w:val="00D973F7"/>
    <w:rPr>
      <w:rFonts w:ascii="Arial" w:hAnsi="Arial"/>
      <w:b/>
      <w:sz w:val="22"/>
      <w:lang w:val="en-GB"/>
    </w:rPr>
  </w:style>
  <w:style w:type="character" w:styleId="UnresolvedMention">
    <w:name w:val="Unresolved Mention"/>
    <w:uiPriority w:val="99"/>
    <w:semiHidden/>
    <w:unhideWhenUsed/>
    <w:rsid w:val="0091510A"/>
    <w:rPr>
      <w:color w:val="605E5C"/>
      <w:shd w:val="clear" w:color="auto" w:fill="E1DFDD"/>
    </w:rPr>
  </w:style>
  <w:style w:type="paragraph" w:styleId="NormalWeb">
    <w:name w:val="Normal (Web)"/>
    <w:basedOn w:val="Normal"/>
    <w:uiPriority w:val="99"/>
    <w:unhideWhenUsed/>
    <w:rsid w:val="00D424FC"/>
    <w:pPr>
      <w:widowControl/>
      <w:spacing w:before="100" w:beforeAutospacing="1" w:after="100" w:afterAutospacing="1" w:line="240" w:lineRule="auto"/>
      <w:jc w:val="left"/>
    </w:pPr>
    <w:rPr>
      <w:rFonts w:ascii="Times New Roman" w:eastAsia="Times New Roman" w:hAnsi="Times New Roman"/>
      <w:sz w:val="24"/>
      <w:szCs w:val="24"/>
      <w:lang w:val="en-US"/>
    </w:rPr>
  </w:style>
  <w:style w:type="character" w:customStyle="1" w:styleId="apple-tab-span">
    <w:name w:val="apple-tab-span"/>
    <w:rsid w:val="00F22E91"/>
  </w:style>
  <w:style w:type="paragraph" w:customStyle="1" w:styleId="msonormal0">
    <w:name w:val="msonormal"/>
    <w:basedOn w:val="Normal"/>
    <w:rsid w:val="000748EB"/>
    <w:pPr>
      <w:widowControl/>
      <w:spacing w:before="100" w:beforeAutospacing="1" w:after="100" w:afterAutospacing="1" w:line="240" w:lineRule="auto"/>
      <w:jc w:val="left"/>
    </w:pPr>
    <w:rPr>
      <w:rFonts w:ascii="Times New Roman" w:eastAsia="Times New Roman" w:hAnsi="Times New Roman"/>
      <w:sz w:val="24"/>
      <w:szCs w:val="24"/>
      <w:lang w:val="en-US"/>
    </w:rPr>
  </w:style>
  <w:style w:type="paragraph" w:customStyle="1" w:styleId="paragraph">
    <w:name w:val="paragraph"/>
    <w:basedOn w:val="Normal"/>
    <w:rsid w:val="000748EB"/>
    <w:pPr>
      <w:widowControl/>
      <w:spacing w:before="100" w:beforeAutospacing="1" w:after="100" w:afterAutospacing="1" w:line="240" w:lineRule="auto"/>
      <w:jc w:val="left"/>
    </w:pPr>
    <w:rPr>
      <w:rFonts w:ascii="Times New Roman" w:eastAsia="Times New Roman" w:hAnsi="Times New Roman"/>
      <w:sz w:val="24"/>
      <w:szCs w:val="24"/>
      <w:lang w:val="en-US"/>
    </w:rPr>
  </w:style>
  <w:style w:type="character" w:customStyle="1" w:styleId="textrun">
    <w:name w:val="textrun"/>
    <w:basedOn w:val="DefaultParagraphFont"/>
    <w:rsid w:val="000748EB"/>
  </w:style>
  <w:style w:type="character" w:customStyle="1" w:styleId="normaltextrun">
    <w:name w:val="normaltextrun"/>
    <w:basedOn w:val="DefaultParagraphFont"/>
    <w:rsid w:val="000748EB"/>
  </w:style>
  <w:style w:type="character" w:customStyle="1" w:styleId="eop">
    <w:name w:val="eop"/>
    <w:basedOn w:val="DefaultParagraphFont"/>
    <w:rsid w:val="000748EB"/>
  </w:style>
  <w:style w:type="character" w:customStyle="1" w:styleId="linebreakblob">
    <w:name w:val="linebreakblob"/>
    <w:basedOn w:val="DefaultParagraphFont"/>
    <w:rsid w:val="000748EB"/>
  </w:style>
  <w:style w:type="character" w:customStyle="1" w:styleId="scxw56861993">
    <w:name w:val="scxw56861993"/>
    <w:basedOn w:val="DefaultParagraphFont"/>
    <w:rsid w:val="000748EB"/>
  </w:style>
  <w:style w:type="paragraph" w:customStyle="1" w:styleId="outlineelement">
    <w:name w:val="outlineelement"/>
    <w:basedOn w:val="Normal"/>
    <w:rsid w:val="000748EB"/>
    <w:pPr>
      <w:widowControl/>
      <w:spacing w:before="100" w:beforeAutospacing="1" w:after="100" w:afterAutospacing="1" w:line="240" w:lineRule="auto"/>
      <w:jc w:val="left"/>
    </w:pPr>
    <w:rPr>
      <w:rFonts w:ascii="Times New Roman" w:eastAsia="Times New Roman" w:hAnsi="Times New Roman"/>
      <w:sz w:val="24"/>
      <w:szCs w:val="24"/>
      <w:lang w:val="en-US"/>
    </w:rPr>
  </w:style>
  <w:style w:type="character" w:customStyle="1" w:styleId="tabrun">
    <w:name w:val="tabrun"/>
    <w:basedOn w:val="DefaultParagraphFont"/>
    <w:rsid w:val="000748EB"/>
  </w:style>
  <w:style w:type="character" w:customStyle="1" w:styleId="tabchar">
    <w:name w:val="tabchar"/>
    <w:basedOn w:val="DefaultParagraphFont"/>
    <w:rsid w:val="000748EB"/>
  </w:style>
  <w:style w:type="character" w:customStyle="1" w:styleId="tableaderchars">
    <w:name w:val="tableaderchars"/>
    <w:basedOn w:val="DefaultParagraphFont"/>
    <w:rsid w:val="000748EB"/>
  </w:style>
  <w:style w:type="character" w:styleId="FollowedHyperlink">
    <w:name w:val="FollowedHyperlink"/>
    <w:uiPriority w:val="99"/>
    <w:unhideWhenUsed/>
    <w:rsid w:val="000748EB"/>
    <w:rPr>
      <w:color w:val="800080"/>
      <w:u w:val="single"/>
    </w:rPr>
  </w:style>
  <w:style w:type="character" w:customStyle="1" w:styleId="FootnoteTextChar">
    <w:name w:val="Footnote Text Char"/>
    <w:link w:val="FootnoteText"/>
    <w:semiHidden/>
    <w:rsid w:val="00E6174C"/>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797315">
      <w:bodyDiv w:val="1"/>
      <w:marLeft w:val="0"/>
      <w:marRight w:val="0"/>
      <w:marTop w:val="0"/>
      <w:marBottom w:val="0"/>
      <w:divBdr>
        <w:top w:val="none" w:sz="0" w:space="0" w:color="auto"/>
        <w:left w:val="none" w:sz="0" w:space="0" w:color="auto"/>
        <w:bottom w:val="none" w:sz="0" w:space="0" w:color="auto"/>
        <w:right w:val="none" w:sz="0" w:space="0" w:color="auto"/>
      </w:divBdr>
    </w:div>
    <w:div w:id="50665522">
      <w:bodyDiv w:val="1"/>
      <w:marLeft w:val="0"/>
      <w:marRight w:val="0"/>
      <w:marTop w:val="0"/>
      <w:marBottom w:val="0"/>
      <w:divBdr>
        <w:top w:val="none" w:sz="0" w:space="0" w:color="auto"/>
        <w:left w:val="none" w:sz="0" w:space="0" w:color="auto"/>
        <w:bottom w:val="none" w:sz="0" w:space="0" w:color="auto"/>
        <w:right w:val="none" w:sz="0" w:space="0" w:color="auto"/>
      </w:divBdr>
    </w:div>
    <w:div w:id="61678941">
      <w:bodyDiv w:val="1"/>
      <w:marLeft w:val="0"/>
      <w:marRight w:val="0"/>
      <w:marTop w:val="0"/>
      <w:marBottom w:val="0"/>
      <w:divBdr>
        <w:top w:val="none" w:sz="0" w:space="0" w:color="auto"/>
        <w:left w:val="none" w:sz="0" w:space="0" w:color="auto"/>
        <w:bottom w:val="none" w:sz="0" w:space="0" w:color="auto"/>
        <w:right w:val="none" w:sz="0" w:space="0" w:color="auto"/>
      </w:divBdr>
    </w:div>
    <w:div w:id="178010552">
      <w:bodyDiv w:val="1"/>
      <w:marLeft w:val="0"/>
      <w:marRight w:val="0"/>
      <w:marTop w:val="0"/>
      <w:marBottom w:val="0"/>
      <w:divBdr>
        <w:top w:val="none" w:sz="0" w:space="0" w:color="auto"/>
        <w:left w:val="none" w:sz="0" w:space="0" w:color="auto"/>
        <w:bottom w:val="none" w:sz="0" w:space="0" w:color="auto"/>
        <w:right w:val="none" w:sz="0" w:space="0" w:color="auto"/>
      </w:divBdr>
    </w:div>
    <w:div w:id="255790098">
      <w:bodyDiv w:val="1"/>
      <w:marLeft w:val="0"/>
      <w:marRight w:val="0"/>
      <w:marTop w:val="0"/>
      <w:marBottom w:val="0"/>
      <w:divBdr>
        <w:top w:val="none" w:sz="0" w:space="0" w:color="auto"/>
        <w:left w:val="none" w:sz="0" w:space="0" w:color="auto"/>
        <w:bottom w:val="none" w:sz="0" w:space="0" w:color="auto"/>
        <w:right w:val="none" w:sz="0" w:space="0" w:color="auto"/>
      </w:divBdr>
    </w:div>
    <w:div w:id="265770107">
      <w:bodyDiv w:val="1"/>
      <w:marLeft w:val="0"/>
      <w:marRight w:val="0"/>
      <w:marTop w:val="0"/>
      <w:marBottom w:val="0"/>
      <w:divBdr>
        <w:top w:val="none" w:sz="0" w:space="0" w:color="auto"/>
        <w:left w:val="none" w:sz="0" w:space="0" w:color="auto"/>
        <w:bottom w:val="none" w:sz="0" w:space="0" w:color="auto"/>
        <w:right w:val="none" w:sz="0" w:space="0" w:color="auto"/>
      </w:divBdr>
    </w:div>
    <w:div w:id="273102030">
      <w:bodyDiv w:val="1"/>
      <w:marLeft w:val="0"/>
      <w:marRight w:val="0"/>
      <w:marTop w:val="0"/>
      <w:marBottom w:val="0"/>
      <w:divBdr>
        <w:top w:val="none" w:sz="0" w:space="0" w:color="auto"/>
        <w:left w:val="none" w:sz="0" w:space="0" w:color="auto"/>
        <w:bottom w:val="none" w:sz="0" w:space="0" w:color="auto"/>
        <w:right w:val="none" w:sz="0" w:space="0" w:color="auto"/>
      </w:divBdr>
    </w:div>
    <w:div w:id="330956985">
      <w:bodyDiv w:val="1"/>
      <w:marLeft w:val="0"/>
      <w:marRight w:val="0"/>
      <w:marTop w:val="0"/>
      <w:marBottom w:val="0"/>
      <w:divBdr>
        <w:top w:val="none" w:sz="0" w:space="0" w:color="auto"/>
        <w:left w:val="none" w:sz="0" w:space="0" w:color="auto"/>
        <w:bottom w:val="none" w:sz="0" w:space="0" w:color="auto"/>
        <w:right w:val="none" w:sz="0" w:space="0" w:color="auto"/>
      </w:divBdr>
    </w:div>
    <w:div w:id="373625308">
      <w:bodyDiv w:val="1"/>
      <w:marLeft w:val="0"/>
      <w:marRight w:val="0"/>
      <w:marTop w:val="0"/>
      <w:marBottom w:val="0"/>
      <w:divBdr>
        <w:top w:val="none" w:sz="0" w:space="0" w:color="auto"/>
        <w:left w:val="none" w:sz="0" w:space="0" w:color="auto"/>
        <w:bottom w:val="none" w:sz="0" w:space="0" w:color="auto"/>
        <w:right w:val="none" w:sz="0" w:space="0" w:color="auto"/>
      </w:divBdr>
    </w:div>
    <w:div w:id="385225376">
      <w:bodyDiv w:val="1"/>
      <w:marLeft w:val="0"/>
      <w:marRight w:val="0"/>
      <w:marTop w:val="0"/>
      <w:marBottom w:val="0"/>
      <w:divBdr>
        <w:top w:val="none" w:sz="0" w:space="0" w:color="auto"/>
        <w:left w:val="none" w:sz="0" w:space="0" w:color="auto"/>
        <w:bottom w:val="none" w:sz="0" w:space="0" w:color="auto"/>
        <w:right w:val="none" w:sz="0" w:space="0" w:color="auto"/>
      </w:divBdr>
    </w:div>
    <w:div w:id="405149601">
      <w:bodyDiv w:val="1"/>
      <w:marLeft w:val="0"/>
      <w:marRight w:val="0"/>
      <w:marTop w:val="0"/>
      <w:marBottom w:val="0"/>
      <w:divBdr>
        <w:top w:val="none" w:sz="0" w:space="0" w:color="auto"/>
        <w:left w:val="none" w:sz="0" w:space="0" w:color="auto"/>
        <w:bottom w:val="none" w:sz="0" w:space="0" w:color="auto"/>
        <w:right w:val="none" w:sz="0" w:space="0" w:color="auto"/>
      </w:divBdr>
    </w:div>
    <w:div w:id="413016391">
      <w:bodyDiv w:val="1"/>
      <w:marLeft w:val="0"/>
      <w:marRight w:val="0"/>
      <w:marTop w:val="0"/>
      <w:marBottom w:val="0"/>
      <w:divBdr>
        <w:top w:val="none" w:sz="0" w:space="0" w:color="auto"/>
        <w:left w:val="none" w:sz="0" w:space="0" w:color="auto"/>
        <w:bottom w:val="none" w:sz="0" w:space="0" w:color="auto"/>
        <w:right w:val="none" w:sz="0" w:space="0" w:color="auto"/>
      </w:divBdr>
    </w:div>
    <w:div w:id="464156859">
      <w:bodyDiv w:val="1"/>
      <w:marLeft w:val="0"/>
      <w:marRight w:val="0"/>
      <w:marTop w:val="0"/>
      <w:marBottom w:val="0"/>
      <w:divBdr>
        <w:top w:val="none" w:sz="0" w:space="0" w:color="auto"/>
        <w:left w:val="none" w:sz="0" w:space="0" w:color="auto"/>
        <w:bottom w:val="none" w:sz="0" w:space="0" w:color="auto"/>
        <w:right w:val="none" w:sz="0" w:space="0" w:color="auto"/>
      </w:divBdr>
    </w:div>
    <w:div w:id="675155977">
      <w:bodyDiv w:val="1"/>
      <w:marLeft w:val="0"/>
      <w:marRight w:val="0"/>
      <w:marTop w:val="0"/>
      <w:marBottom w:val="0"/>
      <w:divBdr>
        <w:top w:val="none" w:sz="0" w:space="0" w:color="auto"/>
        <w:left w:val="none" w:sz="0" w:space="0" w:color="auto"/>
        <w:bottom w:val="none" w:sz="0" w:space="0" w:color="auto"/>
        <w:right w:val="none" w:sz="0" w:space="0" w:color="auto"/>
      </w:divBdr>
    </w:div>
    <w:div w:id="702948135">
      <w:bodyDiv w:val="1"/>
      <w:marLeft w:val="0"/>
      <w:marRight w:val="0"/>
      <w:marTop w:val="0"/>
      <w:marBottom w:val="0"/>
      <w:divBdr>
        <w:top w:val="none" w:sz="0" w:space="0" w:color="auto"/>
        <w:left w:val="none" w:sz="0" w:space="0" w:color="auto"/>
        <w:bottom w:val="none" w:sz="0" w:space="0" w:color="auto"/>
        <w:right w:val="none" w:sz="0" w:space="0" w:color="auto"/>
      </w:divBdr>
    </w:div>
    <w:div w:id="776951446">
      <w:bodyDiv w:val="1"/>
      <w:marLeft w:val="0"/>
      <w:marRight w:val="0"/>
      <w:marTop w:val="0"/>
      <w:marBottom w:val="0"/>
      <w:divBdr>
        <w:top w:val="none" w:sz="0" w:space="0" w:color="auto"/>
        <w:left w:val="none" w:sz="0" w:space="0" w:color="auto"/>
        <w:bottom w:val="none" w:sz="0" w:space="0" w:color="auto"/>
        <w:right w:val="none" w:sz="0" w:space="0" w:color="auto"/>
      </w:divBdr>
    </w:div>
    <w:div w:id="798766100">
      <w:bodyDiv w:val="1"/>
      <w:marLeft w:val="0"/>
      <w:marRight w:val="0"/>
      <w:marTop w:val="0"/>
      <w:marBottom w:val="0"/>
      <w:divBdr>
        <w:top w:val="none" w:sz="0" w:space="0" w:color="auto"/>
        <w:left w:val="none" w:sz="0" w:space="0" w:color="auto"/>
        <w:bottom w:val="none" w:sz="0" w:space="0" w:color="auto"/>
        <w:right w:val="none" w:sz="0" w:space="0" w:color="auto"/>
      </w:divBdr>
    </w:div>
    <w:div w:id="801577583">
      <w:bodyDiv w:val="1"/>
      <w:marLeft w:val="0"/>
      <w:marRight w:val="0"/>
      <w:marTop w:val="0"/>
      <w:marBottom w:val="0"/>
      <w:divBdr>
        <w:top w:val="none" w:sz="0" w:space="0" w:color="auto"/>
        <w:left w:val="none" w:sz="0" w:space="0" w:color="auto"/>
        <w:bottom w:val="none" w:sz="0" w:space="0" w:color="auto"/>
        <w:right w:val="none" w:sz="0" w:space="0" w:color="auto"/>
      </w:divBdr>
    </w:div>
    <w:div w:id="812479589">
      <w:bodyDiv w:val="1"/>
      <w:marLeft w:val="0"/>
      <w:marRight w:val="0"/>
      <w:marTop w:val="0"/>
      <w:marBottom w:val="0"/>
      <w:divBdr>
        <w:top w:val="none" w:sz="0" w:space="0" w:color="auto"/>
        <w:left w:val="none" w:sz="0" w:space="0" w:color="auto"/>
        <w:bottom w:val="none" w:sz="0" w:space="0" w:color="auto"/>
        <w:right w:val="none" w:sz="0" w:space="0" w:color="auto"/>
      </w:divBdr>
    </w:div>
    <w:div w:id="823012350">
      <w:bodyDiv w:val="1"/>
      <w:marLeft w:val="0"/>
      <w:marRight w:val="0"/>
      <w:marTop w:val="0"/>
      <w:marBottom w:val="0"/>
      <w:divBdr>
        <w:top w:val="none" w:sz="0" w:space="0" w:color="auto"/>
        <w:left w:val="none" w:sz="0" w:space="0" w:color="auto"/>
        <w:bottom w:val="none" w:sz="0" w:space="0" w:color="auto"/>
        <w:right w:val="none" w:sz="0" w:space="0" w:color="auto"/>
      </w:divBdr>
    </w:div>
    <w:div w:id="825361137">
      <w:bodyDiv w:val="1"/>
      <w:marLeft w:val="0"/>
      <w:marRight w:val="0"/>
      <w:marTop w:val="0"/>
      <w:marBottom w:val="0"/>
      <w:divBdr>
        <w:top w:val="none" w:sz="0" w:space="0" w:color="auto"/>
        <w:left w:val="none" w:sz="0" w:space="0" w:color="auto"/>
        <w:bottom w:val="none" w:sz="0" w:space="0" w:color="auto"/>
        <w:right w:val="none" w:sz="0" w:space="0" w:color="auto"/>
      </w:divBdr>
    </w:div>
    <w:div w:id="936525678">
      <w:bodyDiv w:val="1"/>
      <w:marLeft w:val="0"/>
      <w:marRight w:val="0"/>
      <w:marTop w:val="0"/>
      <w:marBottom w:val="0"/>
      <w:divBdr>
        <w:top w:val="none" w:sz="0" w:space="0" w:color="auto"/>
        <w:left w:val="none" w:sz="0" w:space="0" w:color="auto"/>
        <w:bottom w:val="none" w:sz="0" w:space="0" w:color="auto"/>
        <w:right w:val="none" w:sz="0" w:space="0" w:color="auto"/>
      </w:divBdr>
    </w:div>
    <w:div w:id="976374125">
      <w:bodyDiv w:val="1"/>
      <w:marLeft w:val="0"/>
      <w:marRight w:val="0"/>
      <w:marTop w:val="0"/>
      <w:marBottom w:val="0"/>
      <w:divBdr>
        <w:top w:val="none" w:sz="0" w:space="0" w:color="auto"/>
        <w:left w:val="none" w:sz="0" w:space="0" w:color="auto"/>
        <w:bottom w:val="none" w:sz="0" w:space="0" w:color="auto"/>
        <w:right w:val="none" w:sz="0" w:space="0" w:color="auto"/>
      </w:divBdr>
    </w:div>
    <w:div w:id="1063524925">
      <w:bodyDiv w:val="1"/>
      <w:marLeft w:val="0"/>
      <w:marRight w:val="0"/>
      <w:marTop w:val="0"/>
      <w:marBottom w:val="0"/>
      <w:divBdr>
        <w:top w:val="none" w:sz="0" w:space="0" w:color="auto"/>
        <w:left w:val="none" w:sz="0" w:space="0" w:color="auto"/>
        <w:bottom w:val="none" w:sz="0" w:space="0" w:color="auto"/>
        <w:right w:val="none" w:sz="0" w:space="0" w:color="auto"/>
      </w:divBdr>
    </w:div>
    <w:div w:id="1076561027">
      <w:bodyDiv w:val="1"/>
      <w:marLeft w:val="0"/>
      <w:marRight w:val="0"/>
      <w:marTop w:val="0"/>
      <w:marBottom w:val="0"/>
      <w:divBdr>
        <w:top w:val="none" w:sz="0" w:space="0" w:color="auto"/>
        <w:left w:val="none" w:sz="0" w:space="0" w:color="auto"/>
        <w:bottom w:val="none" w:sz="0" w:space="0" w:color="auto"/>
        <w:right w:val="none" w:sz="0" w:space="0" w:color="auto"/>
      </w:divBdr>
      <w:divsChild>
        <w:div w:id="1337341211">
          <w:marLeft w:val="0"/>
          <w:marRight w:val="0"/>
          <w:marTop w:val="0"/>
          <w:marBottom w:val="0"/>
          <w:divBdr>
            <w:top w:val="none" w:sz="0" w:space="0" w:color="auto"/>
            <w:left w:val="none" w:sz="0" w:space="0" w:color="auto"/>
            <w:bottom w:val="none" w:sz="0" w:space="0" w:color="auto"/>
            <w:right w:val="none" w:sz="0" w:space="0" w:color="auto"/>
          </w:divBdr>
        </w:div>
        <w:div w:id="1812016073">
          <w:marLeft w:val="0"/>
          <w:marRight w:val="0"/>
          <w:marTop w:val="0"/>
          <w:marBottom w:val="0"/>
          <w:divBdr>
            <w:top w:val="none" w:sz="0" w:space="0" w:color="auto"/>
            <w:left w:val="none" w:sz="0" w:space="0" w:color="auto"/>
            <w:bottom w:val="none" w:sz="0" w:space="0" w:color="auto"/>
            <w:right w:val="none" w:sz="0" w:space="0" w:color="auto"/>
          </w:divBdr>
        </w:div>
        <w:div w:id="1330595528">
          <w:marLeft w:val="0"/>
          <w:marRight w:val="0"/>
          <w:marTop w:val="0"/>
          <w:marBottom w:val="0"/>
          <w:divBdr>
            <w:top w:val="none" w:sz="0" w:space="0" w:color="auto"/>
            <w:left w:val="none" w:sz="0" w:space="0" w:color="auto"/>
            <w:bottom w:val="none" w:sz="0" w:space="0" w:color="auto"/>
            <w:right w:val="none" w:sz="0" w:space="0" w:color="auto"/>
          </w:divBdr>
        </w:div>
        <w:div w:id="250047646">
          <w:marLeft w:val="0"/>
          <w:marRight w:val="0"/>
          <w:marTop w:val="0"/>
          <w:marBottom w:val="0"/>
          <w:divBdr>
            <w:top w:val="none" w:sz="0" w:space="0" w:color="auto"/>
            <w:left w:val="none" w:sz="0" w:space="0" w:color="auto"/>
            <w:bottom w:val="none" w:sz="0" w:space="0" w:color="auto"/>
            <w:right w:val="none" w:sz="0" w:space="0" w:color="auto"/>
          </w:divBdr>
        </w:div>
        <w:div w:id="471558811">
          <w:marLeft w:val="0"/>
          <w:marRight w:val="0"/>
          <w:marTop w:val="0"/>
          <w:marBottom w:val="0"/>
          <w:divBdr>
            <w:top w:val="none" w:sz="0" w:space="0" w:color="auto"/>
            <w:left w:val="none" w:sz="0" w:space="0" w:color="auto"/>
            <w:bottom w:val="none" w:sz="0" w:space="0" w:color="auto"/>
            <w:right w:val="none" w:sz="0" w:space="0" w:color="auto"/>
          </w:divBdr>
        </w:div>
        <w:div w:id="1604150571">
          <w:marLeft w:val="0"/>
          <w:marRight w:val="0"/>
          <w:marTop w:val="0"/>
          <w:marBottom w:val="0"/>
          <w:divBdr>
            <w:top w:val="none" w:sz="0" w:space="0" w:color="auto"/>
            <w:left w:val="none" w:sz="0" w:space="0" w:color="auto"/>
            <w:bottom w:val="none" w:sz="0" w:space="0" w:color="auto"/>
            <w:right w:val="none" w:sz="0" w:space="0" w:color="auto"/>
          </w:divBdr>
        </w:div>
        <w:div w:id="164172042">
          <w:marLeft w:val="0"/>
          <w:marRight w:val="0"/>
          <w:marTop w:val="0"/>
          <w:marBottom w:val="0"/>
          <w:divBdr>
            <w:top w:val="none" w:sz="0" w:space="0" w:color="auto"/>
            <w:left w:val="none" w:sz="0" w:space="0" w:color="auto"/>
            <w:bottom w:val="none" w:sz="0" w:space="0" w:color="auto"/>
            <w:right w:val="none" w:sz="0" w:space="0" w:color="auto"/>
          </w:divBdr>
        </w:div>
        <w:div w:id="632835587">
          <w:marLeft w:val="0"/>
          <w:marRight w:val="0"/>
          <w:marTop w:val="0"/>
          <w:marBottom w:val="0"/>
          <w:divBdr>
            <w:top w:val="none" w:sz="0" w:space="0" w:color="auto"/>
            <w:left w:val="none" w:sz="0" w:space="0" w:color="auto"/>
            <w:bottom w:val="none" w:sz="0" w:space="0" w:color="auto"/>
            <w:right w:val="none" w:sz="0" w:space="0" w:color="auto"/>
          </w:divBdr>
        </w:div>
        <w:div w:id="1112749353">
          <w:marLeft w:val="0"/>
          <w:marRight w:val="0"/>
          <w:marTop w:val="0"/>
          <w:marBottom w:val="0"/>
          <w:divBdr>
            <w:top w:val="none" w:sz="0" w:space="0" w:color="auto"/>
            <w:left w:val="none" w:sz="0" w:space="0" w:color="auto"/>
            <w:bottom w:val="none" w:sz="0" w:space="0" w:color="auto"/>
            <w:right w:val="none" w:sz="0" w:space="0" w:color="auto"/>
          </w:divBdr>
        </w:div>
        <w:div w:id="1894659476">
          <w:marLeft w:val="0"/>
          <w:marRight w:val="0"/>
          <w:marTop w:val="0"/>
          <w:marBottom w:val="0"/>
          <w:divBdr>
            <w:top w:val="none" w:sz="0" w:space="0" w:color="auto"/>
            <w:left w:val="none" w:sz="0" w:space="0" w:color="auto"/>
            <w:bottom w:val="none" w:sz="0" w:space="0" w:color="auto"/>
            <w:right w:val="none" w:sz="0" w:space="0" w:color="auto"/>
          </w:divBdr>
        </w:div>
        <w:div w:id="1403983080">
          <w:marLeft w:val="0"/>
          <w:marRight w:val="0"/>
          <w:marTop w:val="0"/>
          <w:marBottom w:val="0"/>
          <w:divBdr>
            <w:top w:val="none" w:sz="0" w:space="0" w:color="auto"/>
            <w:left w:val="none" w:sz="0" w:space="0" w:color="auto"/>
            <w:bottom w:val="none" w:sz="0" w:space="0" w:color="auto"/>
            <w:right w:val="none" w:sz="0" w:space="0" w:color="auto"/>
          </w:divBdr>
        </w:div>
        <w:div w:id="1130249122">
          <w:marLeft w:val="0"/>
          <w:marRight w:val="0"/>
          <w:marTop w:val="0"/>
          <w:marBottom w:val="0"/>
          <w:divBdr>
            <w:top w:val="none" w:sz="0" w:space="0" w:color="auto"/>
            <w:left w:val="none" w:sz="0" w:space="0" w:color="auto"/>
            <w:bottom w:val="none" w:sz="0" w:space="0" w:color="auto"/>
            <w:right w:val="none" w:sz="0" w:space="0" w:color="auto"/>
          </w:divBdr>
        </w:div>
        <w:div w:id="564530425">
          <w:marLeft w:val="0"/>
          <w:marRight w:val="0"/>
          <w:marTop w:val="0"/>
          <w:marBottom w:val="0"/>
          <w:divBdr>
            <w:top w:val="none" w:sz="0" w:space="0" w:color="auto"/>
            <w:left w:val="none" w:sz="0" w:space="0" w:color="auto"/>
            <w:bottom w:val="none" w:sz="0" w:space="0" w:color="auto"/>
            <w:right w:val="none" w:sz="0" w:space="0" w:color="auto"/>
          </w:divBdr>
        </w:div>
        <w:div w:id="484050586">
          <w:marLeft w:val="0"/>
          <w:marRight w:val="0"/>
          <w:marTop w:val="0"/>
          <w:marBottom w:val="0"/>
          <w:divBdr>
            <w:top w:val="none" w:sz="0" w:space="0" w:color="auto"/>
            <w:left w:val="none" w:sz="0" w:space="0" w:color="auto"/>
            <w:bottom w:val="none" w:sz="0" w:space="0" w:color="auto"/>
            <w:right w:val="none" w:sz="0" w:space="0" w:color="auto"/>
          </w:divBdr>
        </w:div>
        <w:div w:id="1306467447">
          <w:marLeft w:val="0"/>
          <w:marRight w:val="0"/>
          <w:marTop w:val="0"/>
          <w:marBottom w:val="0"/>
          <w:divBdr>
            <w:top w:val="none" w:sz="0" w:space="0" w:color="auto"/>
            <w:left w:val="none" w:sz="0" w:space="0" w:color="auto"/>
            <w:bottom w:val="none" w:sz="0" w:space="0" w:color="auto"/>
            <w:right w:val="none" w:sz="0" w:space="0" w:color="auto"/>
          </w:divBdr>
        </w:div>
        <w:div w:id="589317013">
          <w:marLeft w:val="0"/>
          <w:marRight w:val="0"/>
          <w:marTop w:val="0"/>
          <w:marBottom w:val="0"/>
          <w:divBdr>
            <w:top w:val="none" w:sz="0" w:space="0" w:color="auto"/>
            <w:left w:val="none" w:sz="0" w:space="0" w:color="auto"/>
            <w:bottom w:val="none" w:sz="0" w:space="0" w:color="auto"/>
            <w:right w:val="none" w:sz="0" w:space="0" w:color="auto"/>
          </w:divBdr>
        </w:div>
        <w:div w:id="1073547241">
          <w:marLeft w:val="0"/>
          <w:marRight w:val="0"/>
          <w:marTop w:val="0"/>
          <w:marBottom w:val="0"/>
          <w:divBdr>
            <w:top w:val="none" w:sz="0" w:space="0" w:color="auto"/>
            <w:left w:val="none" w:sz="0" w:space="0" w:color="auto"/>
            <w:bottom w:val="none" w:sz="0" w:space="0" w:color="auto"/>
            <w:right w:val="none" w:sz="0" w:space="0" w:color="auto"/>
          </w:divBdr>
        </w:div>
        <w:div w:id="2107725464">
          <w:marLeft w:val="0"/>
          <w:marRight w:val="0"/>
          <w:marTop w:val="0"/>
          <w:marBottom w:val="0"/>
          <w:divBdr>
            <w:top w:val="none" w:sz="0" w:space="0" w:color="auto"/>
            <w:left w:val="none" w:sz="0" w:space="0" w:color="auto"/>
            <w:bottom w:val="none" w:sz="0" w:space="0" w:color="auto"/>
            <w:right w:val="none" w:sz="0" w:space="0" w:color="auto"/>
          </w:divBdr>
        </w:div>
        <w:div w:id="746652975">
          <w:marLeft w:val="0"/>
          <w:marRight w:val="0"/>
          <w:marTop w:val="0"/>
          <w:marBottom w:val="0"/>
          <w:divBdr>
            <w:top w:val="none" w:sz="0" w:space="0" w:color="auto"/>
            <w:left w:val="none" w:sz="0" w:space="0" w:color="auto"/>
            <w:bottom w:val="none" w:sz="0" w:space="0" w:color="auto"/>
            <w:right w:val="none" w:sz="0" w:space="0" w:color="auto"/>
          </w:divBdr>
        </w:div>
        <w:div w:id="1778867684">
          <w:marLeft w:val="0"/>
          <w:marRight w:val="0"/>
          <w:marTop w:val="0"/>
          <w:marBottom w:val="0"/>
          <w:divBdr>
            <w:top w:val="none" w:sz="0" w:space="0" w:color="auto"/>
            <w:left w:val="none" w:sz="0" w:space="0" w:color="auto"/>
            <w:bottom w:val="none" w:sz="0" w:space="0" w:color="auto"/>
            <w:right w:val="none" w:sz="0" w:space="0" w:color="auto"/>
          </w:divBdr>
        </w:div>
        <w:div w:id="424811542">
          <w:marLeft w:val="0"/>
          <w:marRight w:val="0"/>
          <w:marTop w:val="0"/>
          <w:marBottom w:val="0"/>
          <w:divBdr>
            <w:top w:val="none" w:sz="0" w:space="0" w:color="auto"/>
            <w:left w:val="none" w:sz="0" w:space="0" w:color="auto"/>
            <w:bottom w:val="none" w:sz="0" w:space="0" w:color="auto"/>
            <w:right w:val="none" w:sz="0" w:space="0" w:color="auto"/>
          </w:divBdr>
        </w:div>
        <w:div w:id="310838508">
          <w:marLeft w:val="0"/>
          <w:marRight w:val="0"/>
          <w:marTop w:val="0"/>
          <w:marBottom w:val="0"/>
          <w:divBdr>
            <w:top w:val="none" w:sz="0" w:space="0" w:color="auto"/>
            <w:left w:val="none" w:sz="0" w:space="0" w:color="auto"/>
            <w:bottom w:val="none" w:sz="0" w:space="0" w:color="auto"/>
            <w:right w:val="none" w:sz="0" w:space="0" w:color="auto"/>
          </w:divBdr>
        </w:div>
        <w:div w:id="1849060199">
          <w:marLeft w:val="0"/>
          <w:marRight w:val="0"/>
          <w:marTop w:val="0"/>
          <w:marBottom w:val="0"/>
          <w:divBdr>
            <w:top w:val="none" w:sz="0" w:space="0" w:color="auto"/>
            <w:left w:val="none" w:sz="0" w:space="0" w:color="auto"/>
            <w:bottom w:val="none" w:sz="0" w:space="0" w:color="auto"/>
            <w:right w:val="none" w:sz="0" w:space="0" w:color="auto"/>
          </w:divBdr>
        </w:div>
        <w:div w:id="22363888">
          <w:marLeft w:val="0"/>
          <w:marRight w:val="0"/>
          <w:marTop w:val="0"/>
          <w:marBottom w:val="0"/>
          <w:divBdr>
            <w:top w:val="none" w:sz="0" w:space="0" w:color="auto"/>
            <w:left w:val="none" w:sz="0" w:space="0" w:color="auto"/>
            <w:bottom w:val="none" w:sz="0" w:space="0" w:color="auto"/>
            <w:right w:val="none" w:sz="0" w:space="0" w:color="auto"/>
          </w:divBdr>
        </w:div>
        <w:div w:id="121922866">
          <w:marLeft w:val="0"/>
          <w:marRight w:val="0"/>
          <w:marTop w:val="0"/>
          <w:marBottom w:val="0"/>
          <w:divBdr>
            <w:top w:val="none" w:sz="0" w:space="0" w:color="auto"/>
            <w:left w:val="none" w:sz="0" w:space="0" w:color="auto"/>
            <w:bottom w:val="none" w:sz="0" w:space="0" w:color="auto"/>
            <w:right w:val="none" w:sz="0" w:space="0" w:color="auto"/>
          </w:divBdr>
        </w:div>
        <w:div w:id="1298220833">
          <w:marLeft w:val="0"/>
          <w:marRight w:val="0"/>
          <w:marTop w:val="0"/>
          <w:marBottom w:val="0"/>
          <w:divBdr>
            <w:top w:val="none" w:sz="0" w:space="0" w:color="auto"/>
            <w:left w:val="none" w:sz="0" w:space="0" w:color="auto"/>
            <w:bottom w:val="none" w:sz="0" w:space="0" w:color="auto"/>
            <w:right w:val="none" w:sz="0" w:space="0" w:color="auto"/>
          </w:divBdr>
        </w:div>
        <w:div w:id="1750033590">
          <w:marLeft w:val="0"/>
          <w:marRight w:val="0"/>
          <w:marTop w:val="0"/>
          <w:marBottom w:val="0"/>
          <w:divBdr>
            <w:top w:val="none" w:sz="0" w:space="0" w:color="auto"/>
            <w:left w:val="none" w:sz="0" w:space="0" w:color="auto"/>
            <w:bottom w:val="none" w:sz="0" w:space="0" w:color="auto"/>
            <w:right w:val="none" w:sz="0" w:space="0" w:color="auto"/>
          </w:divBdr>
        </w:div>
        <w:div w:id="1155495151">
          <w:marLeft w:val="0"/>
          <w:marRight w:val="0"/>
          <w:marTop w:val="0"/>
          <w:marBottom w:val="0"/>
          <w:divBdr>
            <w:top w:val="none" w:sz="0" w:space="0" w:color="auto"/>
            <w:left w:val="none" w:sz="0" w:space="0" w:color="auto"/>
            <w:bottom w:val="none" w:sz="0" w:space="0" w:color="auto"/>
            <w:right w:val="none" w:sz="0" w:space="0" w:color="auto"/>
          </w:divBdr>
        </w:div>
        <w:div w:id="725181121">
          <w:marLeft w:val="0"/>
          <w:marRight w:val="0"/>
          <w:marTop w:val="0"/>
          <w:marBottom w:val="0"/>
          <w:divBdr>
            <w:top w:val="none" w:sz="0" w:space="0" w:color="auto"/>
            <w:left w:val="none" w:sz="0" w:space="0" w:color="auto"/>
            <w:bottom w:val="none" w:sz="0" w:space="0" w:color="auto"/>
            <w:right w:val="none" w:sz="0" w:space="0" w:color="auto"/>
          </w:divBdr>
        </w:div>
        <w:div w:id="923419679">
          <w:marLeft w:val="0"/>
          <w:marRight w:val="0"/>
          <w:marTop w:val="0"/>
          <w:marBottom w:val="0"/>
          <w:divBdr>
            <w:top w:val="none" w:sz="0" w:space="0" w:color="auto"/>
            <w:left w:val="none" w:sz="0" w:space="0" w:color="auto"/>
            <w:bottom w:val="none" w:sz="0" w:space="0" w:color="auto"/>
            <w:right w:val="none" w:sz="0" w:space="0" w:color="auto"/>
          </w:divBdr>
        </w:div>
        <w:div w:id="1999529219">
          <w:marLeft w:val="0"/>
          <w:marRight w:val="0"/>
          <w:marTop w:val="0"/>
          <w:marBottom w:val="0"/>
          <w:divBdr>
            <w:top w:val="none" w:sz="0" w:space="0" w:color="auto"/>
            <w:left w:val="none" w:sz="0" w:space="0" w:color="auto"/>
            <w:bottom w:val="none" w:sz="0" w:space="0" w:color="auto"/>
            <w:right w:val="none" w:sz="0" w:space="0" w:color="auto"/>
          </w:divBdr>
        </w:div>
        <w:div w:id="1513910863">
          <w:marLeft w:val="0"/>
          <w:marRight w:val="0"/>
          <w:marTop w:val="0"/>
          <w:marBottom w:val="0"/>
          <w:divBdr>
            <w:top w:val="none" w:sz="0" w:space="0" w:color="auto"/>
            <w:left w:val="none" w:sz="0" w:space="0" w:color="auto"/>
            <w:bottom w:val="none" w:sz="0" w:space="0" w:color="auto"/>
            <w:right w:val="none" w:sz="0" w:space="0" w:color="auto"/>
          </w:divBdr>
        </w:div>
        <w:div w:id="2075928573">
          <w:marLeft w:val="0"/>
          <w:marRight w:val="0"/>
          <w:marTop w:val="0"/>
          <w:marBottom w:val="0"/>
          <w:divBdr>
            <w:top w:val="none" w:sz="0" w:space="0" w:color="auto"/>
            <w:left w:val="none" w:sz="0" w:space="0" w:color="auto"/>
            <w:bottom w:val="none" w:sz="0" w:space="0" w:color="auto"/>
            <w:right w:val="none" w:sz="0" w:space="0" w:color="auto"/>
          </w:divBdr>
        </w:div>
        <w:div w:id="920528908">
          <w:marLeft w:val="0"/>
          <w:marRight w:val="0"/>
          <w:marTop w:val="0"/>
          <w:marBottom w:val="0"/>
          <w:divBdr>
            <w:top w:val="none" w:sz="0" w:space="0" w:color="auto"/>
            <w:left w:val="none" w:sz="0" w:space="0" w:color="auto"/>
            <w:bottom w:val="none" w:sz="0" w:space="0" w:color="auto"/>
            <w:right w:val="none" w:sz="0" w:space="0" w:color="auto"/>
          </w:divBdr>
        </w:div>
        <w:div w:id="1481651949">
          <w:marLeft w:val="0"/>
          <w:marRight w:val="0"/>
          <w:marTop w:val="0"/>
          <w:marBottom w:val="0"/>
          <w:divBdr>
            <w:top w:val="none" w:sz="0" w:space="0" w:color="auto"/>
            <w:left w:val="none" w:sz="0" w:space="0" w:color="auto"/>
            <w:bottom w:val="none" w:sz="0" w:space="0" w:color="auto"/>
            <w:right w:val="none" w:sz="0" w:space="0" w:color="auto"/>
          </w:divBdr>
        </w:div>
        <w:div w:id="818696278">
          <w:marLeft w:val="0"/>
          <w:marRight w:val="0"/>
          <w:marTop w:val="0"/>
          <w:marBottom w:val="0"/>
          <w:divBdr>
            <w:top w:val="none" w:sz="0" w:space="0" w:color="auto"/>
            <w:left w:val="none" w:sz="0" w:space="0" w:color="auto"/>
            <w:bottom w:val="none" w:sz="0" w:space="0" w:color="auto"/>
            <w:right w:val="none" w:sz="0" w:space="0" w:color="auto"/>
          </w:divBdr>
        </w:div>
        <w:div w:id="43216806">
          <w:marLeft w:val="0"/>
          <w:marRight w:val="0"/>
          <w:marTop w:val="0"/>
          <w:marBottom w:val="0"/>
          <w:divBdr>
            <w:top w:val="none" w:sz="0" w:space="0" w:color="auto"/>
            <w:left w:val="none" w:sz="0" w:space="0" w:color="auto"/>
            <w:bottom w:val="none" w:sz="0" w:space="0" w:color="auto"/>
            <w:right w:val="none" w:sz="0" w:space="0" w:color="auto"/>
          </w:divBdr>
        </w:div>
        <w:div w:id="1626740267">
          <w:marLeft w:val="0"/>
          <w:marRight w:val="0"/>
          <w:marTop w:val="0"/>
          <w:marBottom w:val="0"/>
          <w:divBdr>
            <w:top w:val="none" w:sz="0" w:space="0" w:color="auto"/>
            <w:left w:val="none" w:sz="0" w:space="0" w:color="auto"/>
            <w:bottom w:val="none" w:sz="0" w:space="0" w:color="auto"/>
            <w:right w:val="none" w:sz="0" w:space="0" w:color="auto"/>
          </w:divBdr>
        </w:div>
        <w:div w:id="2010405729">
          <w:marLeft w:val="0"/>
          <w:marRight w:val="0"/>
          <w:marTop w:val="0"/>
          <w:marBottom w:val="0"/>
          <w:divBdr>
            <w:top w:val="none" w:sz="0" w:space="0" w:color="auto"/>
            <w:left w:val="none" w:sz="0" w:space="0" w:color="auto"/>
            <w:bottom w:val="none" w:sz="0" w:space="0" w:color="auto"/>
            <w:right w:val="none" w:sz="0" w:space="0" w:color="auto"/>
          </w:divBdr>
        </w:div>
        <w:div w:id="1050806067">
          <w:marLeft w:val="0"/>
          <w:marRight w:val="0"/>
          <w:marTop w:val="0"/>
          <w:marBottom w:val="0"/>
          <w:divBdr>
            <w:top w:val="none" w:sz="0" w:space="0" w:color="auto"/>
            <w:left w:val="none" w:sz="0" w:space="0" w:color="auto"/>
            <w:bottom w:val="none" w:sz="0" w:space="0" w:color="auto"/>
            <w:right w:val="none" w:sz="0" w:space="0" w:color="auto"/>
          </w:divBdr>
        </w:div>
        <w:div w:id="1196113556">
          <w:marLeft w:val="0"/>
          <w:marRight w:val="0"/>
          <w:marTop w:val="0"/>
          <w:marBottom w:val="0"/>
          <w:divBdr>
            <w:top w:val="none" w:sz="0" w:space="0" w:color="auto"/>
            <w:left w:val="none" w:sz="0" w:space="0" w:color="auto"/>
            <w:bottom w:val="none" w:sz="0" w:space="0" w:color="auto"/>
            <w:right w:val="none" w:sz="0" w:space="0" w:color="auto"/>
          </w:divBdr>
        </w:div>
        <w:div w:id="1127626269">
          <w:marLeft w:val="0"/>
          <w:marRight w:val="0"/>
          <w:marTop w:val="0"/>
          <w:marBottom w:val="0"/>
          <w:divBdr>
            <w:top w:val="none" w:sz="0" w:space="0" w:color="auto"/>
            <w:left w:val="none" w:sz="0" w:space="0" w:color="auto"/>
            <w:bottom w:val="none" w:sz="0" w:space="0" w:color="auto"/>
            <w:right w:val="none" w:sz="0" w:space="0" w:color="auto"/>
          </w:divBdr>
        </w:div>
        <w:div w:id="1924753982">
          <w:marLeft w:val="0"/>
          <w:marRight w:val="0"/>
          <w:marTop w:val="0"/>
          <w:marBottom w:val="0"/>
          <w:divBdr>
            <w:top w:val="none" w:sz="0" w:space="0" w:color="auto"/>
            <w:left w:val="none" w:sz="0" w:space="0" w:color="auto"/>
            <w:bottom w:val="none" w:sz="0" w:space="0" w:color="auto"/>
            <w:right w:val="none" w:sz="0" w:space="0" w:color="auto"/>
          </w:divBdr>
        </w:div>
        <w:div w:id="12657873">
          <w:marLeft w:val="0"/>
          <w:marRight w:val="0"/>
          <w:marTop w:val="0"/>
          <w:marBottom w:val="0"/>
          <w:divBdr>
            <w:top w:val="none" w:sz="0" w:space="0" w:color="auto"/>
            <w:left w:val="none" w:sz="0" w:space="0" w:color="auto"/>
            <w:bottom w:val="none" w:sz="0" w:space="0" w:color="auto"/>
            <w:right w:val="none" w:sz="0" w:space="0" w:color="auto"/>
          </w:divBdr>
        </w:div>
        <w:div w:id="24720458">
          <w:marLeft w:val="0"/>
          <w:marRight w:val="0"/>
          <w:marTop w:val="0"/>
          <w:marBottom w:val="0"/>
          <w:divBdr>
            <w:top w:val="none" w:sz="0" w:space="0" w:color="auto"/>
            <w:left w:val="none" w:sz="0" w:space="0" w:color="auto"/>
            <w:bottom w:val="none" w:sz="0" w:space="0" w:color="auto"/>
            <w:right w:val="none" w:sz="0" w:space="0" w:color="auto"/>
          </w:divBdr>
        </w:div>
        <w:div w:id="61678517">
          <w:marLeft w:val="0"/>
          <w:marRight w:val="0"/>
          <w:marTop w:val="0"/>
          <w:marBottom w:val="0"/>
          <w:divBdr>
            <w:top w:val="none" w:sz="0" w:space="0" w:color="auto"/>
            <w:left w:val="none" w:sz="0" w:space="0" w:color="auto"/>
            <w:bottom w:val="none" w:sz="0" w:space="0" w:color="auto"/>
            <w:right w:val="none" w:sz="0" w:space="0" w:color="auto"/>
          </w:divBdr>
        </w:div>
        <w:div w:id="1784492824">
          <w:marLeft w:val="0"/>
          <w:marRight w:val="0"/>
          <w:marTop w:val="0"/>
          <w:marBottom w:val="0"/>
          <w:divBdr>
            <w:top w:val="none" w:sz="0" w:space="0" w:color="auto"/>
            <w:left w:val="none" w:sz="0" w:space="0" w:color="auto"/>
            <w:bottom w:val="none" w:sz="0" w:space="0" w:color="auto"/>
            <w:right w:val="none" w:sz="0" w:space="0" w:color="auto"/>
          </w:divBdr>
        </w:div>
        <w:div w:id="1171067715">
          <w:marLeft w:val="0"/>
          <w:marRight w:val="0"/>
          <w:marTop w:val="0"/>
          <w:marBottom w:val="0"/>
          <w:divBdr>
            <w:top w:val="none" w:sz="0" w:space="0" w:color="auto"/>
            <w:left w:val="none" w:sz="0" w:space="0" w:color="auto"/>
            <w:bottom w:val="none" w:sz="0" w:space="0" w:color="auto"/>
            <w:right w:val="none" w:sz="0" w:space="0" w:color="auto"/>
          </w:divBdr>
        </w:div>
        <w:div w:id="1984846878">
          <w:marLeft w:val="0"/>
          <w:marRight w:val="0"/>
          <w:marTop w:val="0"/>
          <w:marBottom w:val="0"/>
          <w:divBdr>
            <w:top w:val="none" w:sz="0" w:space="0" w:color="auto"/>
            <w:left w:val="none" w:sz="0" w:space="0" w:color="auto"/>
            <w:bottom w:val="none" w:sz="0" w:space="0" w:color="auto"/>
            <w:right w:val="none" w:sz="0" w:space="0" w:color="auto"/>
          </w:divBdr>
        </w:div>
        <w:div w:id="340933318">
          <w:marLeft w:val="0"/>
          <w:marRight w:val="0"/>
          <w:marTop w:val="0"/>
          <w:marBottom w:val="0"/>
          <w:divBdr>
            <w:top w:val="none" w:sz="0" w:space="0" w:color="auto"/>
            <w:left w:val="none" w:sz="0" w:space="0" w:color="auto"/>
            <w:bottom w:val="none" w:sz="0" w:space="0" w:color="auto"/>
            <w:right w:val="none" w:sz="0" w:space="0" w:color="auto"/>
          </w:divBdr>
        </w:div>
        <w:div w:id="1438794205">
          <w:marLeft w:val="0"/>
          <w:marRight w:val="0"/>
          <w:marTop w:val="0"/>
          <w:marBottom w:val="0"/>
          <w:divBdr>
            <w:top w:val="none" w:sz="0" w:space="0" w:color="auto"/>
            <w:left w:val="none" w:sz="0" w:space="0" w:color="auto"/>
            <w:bottom w:val="none" w:sz="0" w:space="0" w:color="auto"/>
            <w:right w:val="none" w:sz="0" w:space="0" w:color="auto"/>
          </w:divBdr>
        </w:div>
        <w:div w:id="1448039557">
          <w:marLeft w:val="0"/>
          <w:marRight w:val="0"/>
          <w:marTop w:val="0"/>
          <w:marBottom w:val="0"/>
          <w:divBdr>
            <w:top w:val="none" w:sz="0" w:space="0" w:color="auto"/>
            <w:left w:val="none" w:sz="0" w:space="0" w:color="auto"/>
            <w:bottom w:val="none" w:sz="0" w:space="0" w:color="auto"/>
            <w:right w:val="none" w:sz="0" w:space="0" w:color="auto"/>
          </w:divBdr>
        </w:div>
        <w:div w:id="572087020">
          <w:marLeft w:val="0"/>
          <w:marRight w:val="0"/>
          <w:marTop w:val="0"/>
          <w:marBottom w:val="0"/>
          <w:divBdr>
            <w:top w:val="none" w:sz="0" w:space="0" w:color="auto"/>
            <w:left w:val="none" w:sz="0" w:space="0" w:color="auto"/>
            <w:bottom w:val="none" w:sz="0" w:space="0" w:color="auto"/>
            <w:right w:val="none" w:sz="0" w:space="0" w:color="auto"/>
          </w:divBdr>
        </w:div>
        <w:div w:id="885486605">
          <w:marLeft w:val="0"/>
          <w:marRight w:val="0"/>
          <w:marTop w:val="0"/>
          <w:marBottom w:val="0"/>
          <w:divBdr>
            <w:top w:val="none" w:sz="0" w:space="0" w:color="auto"/>
            <w:left w:val="none" w:sz="0" w:space="0" w:color="auto"/>
            <w:bottom w:val="none" w:sz="0" w:space="0" w:color="auto"/>
            <w:right w:val="none" w:sz="0" w:space="0" w:color="auto"/>
          </w:divBdr>
        </w:div>
        <w:div w:id="806316793">
          <w:marLeft w:val="0"/>
          <w:marRight w:val="0"/>
          <w:marTop w:val="0"/>
          <w:marBottom w:val="0"/>
          <w:divBdr>
            <w:top w:val="none" w:sz="0" w:space="0" w:color="auto"/>
            <w:left w:val="none" w:sz="0" w:space="0" w:color="auto"/>
            <w:bottom w:val="none" w:sz="0" w:space="0" w:color="auto"/>
            <w:right w:val="none" w:sz="0" w:space="0" w:color="auto"/>
          </w:divBdr>
        </w:div>
        <w:div w:id="84961544">
          <w:marLeft w:val="0"/>
          <w:marRight w:val="0"/>
          <w:marTop w:val="0"/>
          <w:marBottom w:val="0"/>
          <w:divBdr>
            <w:top w:val="none" w:sz="0" w:space="0" w:color="auto"/>
            <w:left w:val="none" w:sz="0" w:space="0" w:color="auto"/>
            <w:bottom w:val="none" w:sz="0" w:space="0" w:color="auto"/>
            <w:right w:val="none" w:sz="0" w:space="0" w:color="auto"/>
          </w:divBdr>
        </w:div>
        <w:div w:id="227615576">
          <w:marLeft w:val="0"/>
          <w:marRight w:val="0"/>
          <w:marTop w:val="0"/>
          <w:marBottom w:val="0"/>
          <w:divBdr>
            <w:top w:val="none" w:sz="0" w:space="0" w:color="auto"/>
            <w:left w:val="none" w:sz="0" w:space="0" w:color="auto"/>
            <w:bottom w:val="none" w:sz="0" w:space="0" w:color="auto"/>
            <w:right w:val="none" w:sz="0" w:space="0" w:color="auto"/>
          </w:divBdr>
        </w:div>
        <w:div w:id="1692221455">
          <w:marLeft w:val="0"/>
          <w:marRight w:val="0"/>
          <w:marTop w:val="0"/>
          <w:marBottom w:val="0"/>
          <w:divBdr>
            <w:top w:val="none" w:sz="0" w:space="0" w:color="auto"/>
            <w:left w:val="none" w:sz="0" w:space="0" w:color="auto"/>
            <w:bottom w:val="none" w:sz="0" w:space="0" w:color="auto"/>
            <w:right w:val="none" w:sz="0" w:space="0" w:color="auto"/>
          </w:divBdr>
        </w:div>
        <w:div w:id="334000364">
          <w:marLeft w:val="0"/>
          <w:marRight w:val="0"/>
          <w:marTop w:val="0"/>
          <w:marBottom w:val="0"/>
          <w:divBdr>
            <w:top w:val="none" w:sz="0" w:space="0" w:color="auto"/>
            <w:left w:val="none" w:sz="0" w:space="0" w:color="auto"/>
            <w:bottom w:val="none" w:sz="0" w:space="0" w:color="auto"/>
            <w:right w:val="none" w:sz="0" w:space="0" w:color="auto"/>
          </w:divBdr>
        </w:div>
        <w:div w:id="717555929">
          <w:marLeft w:val="0"/>
          <w:marRight w:val="0"/>
          <w:marTop w:val="0"/>
          <w:marBottom w:val="0"/>
          <w:divBdr>
            <w:top w:val="none" w:sz="0" w:space="0" w:color="auto"/>
            <w:left w:val="none" w:sz="0" w:space="0" w:color="auto"/>
            <w:bottom w:val="none" w:sz="0" w:space="0" w:color="auto"/>
            <w:right w:val="none" w:sz="0" w:space="0" w:color="auto"/>
          </w:divBdr>
        </w:div>
        <w:div w:id="2094888681">
          <w:marLeft w:val="0"/>
          <w:marRight w:val="0"/>
          <w:marTop w:val="0"/>
          <w:marBottom w:val="0"/>
          <w:divBdr>
            <w:top w:val="none" w:sz="0" w:space="0" w:color="auto"/>
            <w:left w:val="none" w:sz="0" w:space="0" w:color="auto"/>
            <w:bottom w:val="none" w:sz="0" w:space="0" w:color="auto"/>
            <w:right w:val="none" w:sz="0" w:space="0" w:color="auto"/>
          </w:divBdr>
        </w:div>
        <w:div w:id="2020231260">
          <w:marLeft w:val="0"/>
          <w:marRight w:val="0"/>
          <w:marTop w:val="0"/>
          <w:marBottom w:val="0"/>
          <w:divBdr>
            <w:top w:val="none" w:sz="0" w:space="0" w:color="auto"/>
            <w:left w:val="none" w:sz="0" w:space="0" w:color="auto"/>
            <w:bottom w:val="none" w:sz="0" w:space="0" w:color="auto"/>
            <w:right w:val="none" w:sz="0" w:space="0" w:color="auto"/>
          </w:divBdr>
        </w:div>
        <w:div w:id="465661294">
          <w:marLeft w:val="0"/>
          <w:marRight w:val="0"/>
          <w:marTop w:val="0"/>
          <w:marBottom w:val="0"/>
          <w:divBdr>
            <w:top w:val="none" w:sz="0" w:space="0" w:color="auto"/>
            <w:left w:val="none" w:sz="0" w:space="0" w:color="auto"/>
            <w:bottom w:val="none" w:sz="0" w:space="0" w:color="auto"/>
            <w:right w:val="none" w:sz="0" w:space="0" w:color="auto"/>
          </w:divBdr>
        </w:div>
        <w:div w:id="948657571">
          <w:marLeft w:val="0"/>
          <w:marRight w:val="0"/>
          <w:marTop w:val="0"/>
          <w:marBottom w:val="0"/>
          <w:divBdr>
            <w:top w:val="none" w:sz="0" w:space="0" w:color="auto"/>
            <w:left w:val="none" w:sz="0" w:space="0" w:color="auto"/>
            <w:bottom w:val="none" w:sz="0" w:space="0" w:color="auto"/>
            <w:right w:val="none" w:sz="0" w:space="0" w:color="auto"/>
          </w:divBdr>
        </w:div>
        <w:div w:id="1714423627">
          <w:marLeft w:val="0"/>
          <w:marRight w:val="0"/>
          <w:marTop w:val="0"/>
          <w:marBottom w:val="0"/>
          <w:divBdr>
            <w:top w:val="none" w:sz="0" w:space="0" w:color="auto"/>
            <w:left w:val="none" w:sz="0" w:space="0" w:color="auto"/>
            <w:bottom w:val="none" w:sz="0" w:space="0" w:color="auto"/>
            <w:right w:val="none" w:sz="0" w:space="0" w:color="auto"/>
          </w:divBdr>
        </w:div>
        <w:div w:id="1928659338">
          <w:marLeft w:val="0"/>
          <w:marRight w:val="0"/>
          <w:marTop w:val="0"/>
          <w:marBottom w:val="0"/>
          <w:divBdr>
            <w:top w:val="none" w:sz="0" w:space="0" w:color="auto"/>
            <w:left w:val="none" w:sz="0" w:space="0" w:color="auto"/>
            <w:bottom w:val="none" w:sz="0" w:space="0" w:color="auto"/>
            <w:right w:val="none" w:sz="0" w:space="0" w:color="auto"/>
          </w:divBdr>
        </w:div>
        <w:div w:id="394158633">
          <w:marLeft w:val="0"/>
          <w:marRight w:val="0"/>
          <w:marTop w:val="0"/>
          <w:marBottom w:val="0"/>
          <w:divBdr>
            <w:top w:val="none" w:sz="0" w:space="0" w:color="auto"/>
            <w:left w:val="none" w:sz="0" w:space="0" w:color="auto"/>
            <w:bottom w:val="none" w:sz="0" w:space="0" w:color="auto"/>
            <w:right w:val="none" w:sz="0" w:space="0" w:color="auto"/>
          </w:divBdr>
        </w:div>
        <w:div w:id="1583761263">
          <w:marLeft w:val="0"/>
          <w:marRight w:val="0"/>
          <w:marTop w:val="0"/>
          <w:marBottom w:val="0"/>
          <w:divBdr>
            <w:top w:val="none" w:sz="0" w:space="0" w:color="auto"/>
            <w:left w:val="none" w:sz="0" w:space="0" w:color="auto"/>
            <w:bottom w:val="none" w:sz="0" w:space="0" w:color="auto"/>
            <w:right w:val="none" w:sz="0" w:space="0" w:color="auto"/>
          </w:divBdr>
        </w:div>
        <w:div w:id="9264">
          <w:marLeft w:val="0"/>
          <w:marRight w:val="0"/>
          <w:marTop w:val="0"/>
          <w:marBottom w:val="0"/>
          <w:divBdr>
            <w:top w:val="none" w:sz="0" w:space="0" w:color="auto"/>
            <w:left w:val="none" w:sz="0" w:space="0" w:color="auto"/>
            <w:bottom w:val="none" w:sz="0" w:space="0" w:color="auto"/>
            <w:right w:val="none" w:sz="0" w:space="0" w:color="auto"/>
          </w:divBdr>
        </w:div>
        <w:div w:id="1770465844">
          <w:marLeft w:val="0"/>
          <w:marRight w:val="0"/>
          <w:marTop w:val="0"/>
          <w:marBottom w:val="0"/>
          <w:divBdr>
            <w:top w:val="none" w:sz="0" w:space="0" w:color="auto"/>
            <w:left w:val="none" w:sz="0" w:space="0" w:color="auto"/>
            <w:bottom w:val="none" w:sz="0" w:space="0" w:color="auto"/>
            <w:right w:val="none" w:sz="0" w:space="0" w:color="auto"/>
          </w:divBdr>
        </w:div>
        <w:div w:id="569736995">
          <w:marLeft w:val="0"/>
          <w:marRight w:val="0"/>
          <w:marTop w:val="0"/>
          <w:marBottom w:val="0"/>
          <w:divBdr>
            <w:top w:val="none" w:sz="0" w:space="0" w:color="auto"/>
            <w:left w:val="none" w:sz="0" w:space="0" w:color="auto"/>
            <w:bottom w:val="none" w:sz="0" w:space="0" w:color="auto"/>
            <w:right w:val="none" w:sz="0" w:space="0" w:color="auto"/>
          </w:divBdr>
        </w:div>
        <w:div w:id="379747968">
          <w:marLeft w:val="0"/>
          <w:marRight w:val="0"/>
          <w:marTop w:val="0"/>
          <w:marBottom w:val="0"/>
          <w:divBdr>
            <w:top w:val="none" w:sz="0" w:space="0" w:color="auto"/>
            <w:left w:val="none" w:sz="0" w:space="0" w:color="auto"/>
            <w:bottom w:val="none" w:sz="0" w:space="0" w:color="auto"/>
            <w:right w:val="none" w:sz="0" w:space="0" w:color="auto"/>
          </w:divBdr>
        </w:div>
        <w:div w:id="547642604">
          <w:marLeft w:val="0"/>
          <w:marRight w:val="0"/>
          <w:marTop w:val="0"/>
          <w:marBottom w:val="0"/>
          <w:divBdr>
            <w:top w:val="none" w:sz="0" w:space="0" w:color="auto"/>
            <w:left w:val="none" w:sz="0" w:space="0" w:color="auto"/>
            <w:bottom w:val="none" w:sz="0" w:space="0" w:color="auto"/>
            <w:right w:val="none" w:sz="0" w:space="0" w:color="auto"/>
          </w:divBdr>
        </w:div>
        <w:div w:id="2086797866">
          <w:marLeft w:val="0"/>
          <w:marRight w:val="0"/>
          <w:marTop w:val="0"/>
          <w:marBottom w:val="0"/>
          <w:divBdr>
            <w:top w:val="none" w:sz="0" w:space="0" w:color="auto"/>
            <w:left w:val="none" w:sz="0" w:space="0" w:color="auto"/>
            <w:bottom w:val="none" w:sz="0" w:space="0" w:color="auto"/>
            <w:right w:val="none" w:sz="0" w:space="0" w:color="auto"/>
          </w:divBdr>
        </w:div>
        <w:div w:id="247690507">
          <w:marLeft w:val="0"/>
          <w:marRight w:val="0"/>
          <w:marTop w:val="0"/>
          <w:marBottom w:val="0"/>
          <w:divBdr>
            <w:top w:val="none" w:sz="0" w:space="0" w:color="auto"/>
            <w:left w:val="none" w:sz="0" w:space="0" w:color="auto"/>
            <w:bottom w:val="none" w:sz="0" w:space="0" w:color="auto"/>
            <w:right w:val="none" w:sz="0" w:space="0" w:color="auto"/>
          </w:divBdr>
        </w:div>
        <w:div w:id="1579635360">
          <w:marLeft w:val="0"/>
          <w:marRight w:val="0"/>
          <w:marTop w:val="0"/>
          <w:marBottom w:val="0"/>
          <w:divBdr>
            <w:top w:val="none" w:sz="0" w:space="0" w:color="auto"/>
            <w:left w:val="none" w:sz="0" w:space="0" w:color="auto"/>
            <w:bottom w:val="none" w:sz="0" w:space="0" w:color="auto"/>
            <w:right w:val="none" w:sz="0" w:space="0" w:color="auto"/>
          </w:divBdr>
        </w:div>
        <w:div w:id="1828016584">
          <w:marLeft w:val="0"/>
          <w:marRight w:val="0"/>
          <w:marTop w:val="0"/>
          <w:marBottom w:val="0"/>
          <w:divBdr>
            <w:top w:val="none" w:sz="0" w:space="0" w:color="auto"/>
            <w:left w:val="none" w:sz="0" w:space="0" w:color="auto"/>
            <w:bottom w:val="none" w:sz="0" w:space="0" w:color="auto"/>
            <w:right w:val="none" w:sz="0" w:space="0" w:color="auto"/>
          </w:divBdr>
        </w:div>
        <w:div w:id="2081632376">
          <w:marLeft w:val="0"/>
          <w:marRight w:val="0"/>
          <w:marTop w:val="0"/>
          <w:marBottom w:val="0"/>
          <w:divBdr>
            <w:top w:val="none" w:sz="0" w:space="0" w:color="auto"/>
            <w:left w:val="none" w:sz="0" w:space="0" w:color="auto"/>
            <w:bottom w:val="none" w:sz="0" w:space="0" w:color="auto"/>
            <w:right w:val="none" w:sz="0" w:space="0" w:color="auto"/>
          </w:divBdr>
        </w:div>
        <w:div w:id="2072650589">
          <w:marLeft w:val="0"/>
          <w:marRight w:val="0"/>
          <w:marTop w:val="0"/>
          <w:marBottom w:val="0"/>
          <w:divBdr>
            <w:top w:val="none" w:sz="0" w:space="0" w:color="auto"/>
            <w:left w:val="none" w:sz="0" w:space="0" w:color="auto"/>
            <w:bottom w:val="none" w:sz="0" w:space="0" w:color="auto"/>
            <w:right w:val="none" w:sz="0" w:space="0" w:color="auto"/>
          </w:divBdr>
        </w:div>
        <w:div w:id="895313067">
          <w:marLeft w:val="0"/>
          <w:marRight w:val="0"/>
          <w:marTop w:val="0"/>
          <w:marBottom w:val="0"/>
          <w:divBdr>
            <w:top w:val="none" w:sz="0" w:space="0" w:color="auto"/>
            <w:left w:val="none" w:sz="0" w:space="0" w:color="auto"/>
            <w:bottom w:val="none" w:sz="0" w:space="0" w:color="auto"/>
            <w:right w:val="none" w:sz="0" w:space="0" w:color="auto"/>
          </w:divBdr>
        </w:div>
        <w:div w:id="318073852">
          <w:marLeft w:val="0"/>
          <w:marRight w:val="0"/>
          <w:marTop w:val="0"/>
          <w:marBottom w:val="0"/>
          <w:divBdr>
            <w:top w:val="none" w:sz="0" w:space="0" w:color="auto"/>
            <w:left w:val="none" w:sz="0" w:space="0" w:color="auto"/>
            <w:bottom w:val="none" w:sz="0" w:space="0" w:color="auto"/>
            <w:right w:val="none" w:sz="0" w:space="0" w:color="auto"/>
          </w:divBdr>
        </w:div>
        <w:div w:id="1456018605">
          <w:marLeft w:val="0"/>
          <w:marRight w:val="0"/>
          <w:marTop w:val="0"/>
          <w:marBottom w:val="0"/>
          <w:divBdr>
            <w:top w:val="none" w:sz="0" w:space="0" w:color="auto"/>
            <w:left w:val="none" w:sz="0" w:space="0" w:color="auto"/>
            <w:bottom w:val="none" w:sz="0" w:space="0" w:color="auto"/>
            <w:right w:val="none" w:sz="0" w:space="0" w:color="auto"/>
          </w:divBdr>
        </w:div>
        <w:div w:id="1343051229">
          <w:marLeft w:val="0"/>
          <w:marRight w:val="0"/>
          <w:marTop w:val="0"/>
          <w:marBottom w:val="0"/>
          <w:divBdr>
            <w:top w:val="none" w:sz="0" w:space="0" w:color="auto"/>
            <w:left w:val="none" w:sz="0" w:space="0" w:color="auto"/>
            <w:bottom w:val="none" w:sz="0" w:space="0" w:color="auto"/>
            <w:right w:val="none" w:sz="0" w:space="0" w:color="auto"/>
          </w:divBdr>
        </w:div>
        <w:div w:id="81923343">
          <w:marLeft w:val="0"/>
          <w:marRight w:val="0"/>
          <w:marTop w:val="0"/>
          <w:marBottom w:val="0"/>
          <w:divBdr>
            <w:top w:val="none" w:sz="0" w:space="0" w:color="auto"/>
            <w:left w:val="none" w:sz="0" w:space="0" w:color="auto"/>
            <w:bottom w:val="none" w:sz="0" w:space="0" w:color="auto"/>
            <w:right w:val="none" w:sz="0" w:space="0" w:color="auto"/>
          </w:divBdr>
        </w:div>
        <w:div w:id="2102138113">
          <w:marLeft w:val="0"/>
          <w:marRight w:val="0"/>
          <w:marTop w:val="0"/>
          <w:marBottom w:val="0"/>
          <w:divBdr>
            <w:top w:val="none" w:sz="0" w:space="0" w:color="auto"/>
            <w:left w:val="none" w:sz="0" w:space="0" w:color="auto"/>
            <w:bottom w:val="none" w:sz="0" w:space="0" w:color="auto"/>
            <w:right w:val="none" w:sz="0" w:space="0" w:color="auto"/>
          </w:divBdr>
        </w:div>
        <w:div w:id="1171794179">
          <w:marLeft w:val="0"/>
          <w:marRight w:val="0"/>
          <w:marTop w:val="0"/>
          <w:marBottom w:val="0"/>
          <w:divBdr>
            <w:top w:val="none" w:sz="0" w:space="0" w:color="auto"/>
            <w:left w:val="none" w:sz="0" w:space="0" w:color="auto"/>
            <w:bottom w:val="none" w:sz="0" w:space="0" w:color="auto"/>
            <w:right w:val="none" w:sz="0" w:space="0" w:color="auto"/>
          </w:divBdr>
        </w:div>
        <w:div w:id="1880699058">
          <w:marLeft w:val="0"/>
          <w:marRight w:val="0"/>
          <w:marTop w:val="0"/>
          <w:marBottom w:val="0"/>
          <w:divBdr>
            <w:top w:val="none" w:sz="0" w:space="0" w:color="auto"/>
            <w:left w:val="none" w:sz="0" w:space="0" w:color="auto"/>
            <w:bottom w:val="none" w:sz="0" w:space="0" w:color="auto"/>
            <w:right w:val="none" w:sz="0" w:space="0" w:color="auto"/>
          </w:divBdr>
        </w:div>
        <w:div w:id="888568962">
          <w:marLeft w:val="0"/>
          <w:marRight w:val="0"/>
          <w:marTop w:val="0"/>
          <w:marBottom w:val="0"/>
          <w:divBdr>
            <w:top w:val="none" w:sz="0" w:space="0" w:color="auto"/>
            <w:left w:val="none" w:sz="0" w:space="0" w:color="auto"/>
            <w:bottom w:val="none" w:sz="0" w:space="0" w:color="auto"/>
            <w:right w:val="none" w:sz="0" w:space="0" w:color="auto"/>
          </w:divBdr>
        </w:div>
        <w:div w:id="572357471">
          <w:marLeft w:val="0"/>
          <w:marRight w:val="0"/>
          <w:marTop w:val="0"/>
          <w:marBottom w:val="0"/>
          <w:divBdr>
            <w:top w:val="none" w:sz="0" w:space="0" w:color="auto"/>
            <w:left w:val="none" w:sz="0" w:space="0" w:color="auto"/>
            <w:bottom w:val="none" w:sz="0" w:space="0" w:color="auto"/>
            <w:right w:val="none" w:sz="0" w:space="0" w:color="auto"/>
          </w:divBdr>
        </w:div>
        <w:div w:id="621694803">
          <w:marLeft w:val="0"/>
          <w:marRight w:val="0"/>
          <w:marTop w:val="0"/>
          <w:marBottom w:val="0"/>
          <w:divBdr>
            <w:top w:val="none" w:sz="0" w:space="0" w:color="auto"/>
            <w:left w:val="none" w:sz="0" w:space="0" w:color="auto"/>
            <w:bottom w:val="none" w:sz="0" w:space="0" w:color="auto"/>
            <w:right w:val="none" w:sz="0" w:space="0" w:color="auto"/>
          </w:divBdr>
        </w:div>
        <w:div w:id="475608153">
          <w:marLeft w:val="0"/>
          <w:marRight w:val="0"/>
          <w:marTop w:val="0"/>
          <w:marBottom w:val="0"/>
          <w:divBdr>
            <w:top w:val="none" w:sz="0" w:space="0" w:color="auto"/>
            <w:left w:val="none" w:sz="0" w:space="0" w:color="auto"/>
            <w:bottom w:val="none" w:sz="0" w:space="0" w:color="auto"/>
            <w:right w:val="none" w:sz="0" w:space="0" w:color="auto"/>
          </w:divBdr>
        </w:div>
        <w:div w:id="1595943386">
          <w:marLeft w:val="0"/>
          <w:marRight w:val="0"/>
          <w:marTop w:val="0"/>
          <w:marBottom w:val="0"/>
          <w:divBdr>
            <w:top w:val="none" w:sz="0" w:space="0" w:color="auto"/>
            <w:left w:val="none" w:sz="0" w:space="0" w:color="auto"/>
            <w:bottom w:val="none" w:sz="0" w:space="0" w:color="auto"/>
            <w:right w:val="none" w:sz="0" w:space="0" w:color="auto"/>
          </w:divBdr>
        </w:div>
        <w:div w:id="624624972">
          <w:marLeft w:val="0"/>
          <w:marRight w:val="0"/>
          <w:marTop w:val="0"/>
          <w:marBottom w:val="0"/>
          <w:divBdr>
            <w:top w:val="none" w:sz="0" w:space="0" w:color="auto"/>
            <w:left w:val="none" w:sz="0" w:space="0" w:color="auto"/>
            <w:bottom w:val="none" w:sz="0" w:space="0" w:color="auto"/>
            <w:right w:val="none" w:sz="0" w:space="0" w:color="auto"/>
          </w:divBdr>
        </w:div>
        <w:div w:id="1094745141">
          <w:marLeft w:val="0"/>
          <w:marRight w:val="0"/>
          <w:marTop w:val="0"/>
          <w:marBottom w:val="0"/>
          <w:divBdr>
            <w:top w:val="none" w:sz="0" w:space="0" w:color="auto"/>
            <w:left w:val="none" w:sz="0" w:space="0" w:color="auto"/>
            <w:bottom w:val="none" w:sz="0" w:space="0" w:color="auto"/>
            <w:right w:val="none" w:sz="0" w:space="0" w:color="auto"/>
          </w:divBdr>
        </w:div>
        <w:div w:id="433013696">
          <w:marLeft w:val="0"/>
          <w:marRight w:val="0"/>
          <w:marTop w:val="0"/>
          <w:marBottom w:val="0"/>
          <w:divBdr>
            <w:top w:val="none" w:sz="0" w:space="0" w:color="auto"/>
            <w:left w:val="none" w:sz="0" w:space="0" w:color="auto"/>
            <w:bottom w:val="none" w:sz="0" w:space="0" w:color="auto"/>
            <w:right w:val="none" w:sz="0" w:space="0" w:color="auto"/>
          </w:divBdr>
        </w:div>
        <w:div w:id="1227380151">
          <w:marLeft w:val="0"/>
          <w:marRight w:val="0"/>
          <w:marTop w:val="0"/>
          <w:marBottom w:val="0"/>
          <w:divBdr>
            <w:top w:val="none" w:sz="0" w:space="0" w:color="auto"/>
            <w:left w:val="none" w:sz="0" w:space="0" w:color="auto"/>
            <w:bottom w:val="none" w:sz="0" w:space="0" w:color="auto"/>
            <w:right w:val="none" w:sz="0" w:space="0" w:color="auto"/>
          </w:divBdr>
        </w:div>
        <w:div w:id="31148696">
          <w:marLeft w:val="0"/>
          <w:marRight w:val="0"/>
          <w:marTop w:val="0"/>
          <w:marBottom w:val="0"/>
          <w:divBdr>
            <w:top w:val="none" w:sz="0" w:space="0" w:color="auto"/>
            <w:left w:val="none" w:sz="0" w:space="0" w:color="auto"/>
            <w:bottom w:val="none" w:sz="0" w:space="0" w:color="auto"/>
            <w:right w:val="none" w:sz="0" w:space="0" w:color="auto"/>
          </w:divBdr>
        </w:div>
        <w:div w:id="1503740855">
          <w:marLeft w:val="0"/>
          <w:marRight w:val="0"/>
          <w:marTop w:val="0"/>
          <w:marBottom w:val="0"/>
          <w:divBdr>
            <w:top w:val="none" w:sz="0" w:space="0" w:color="auto"/>
            <w:left w:val="none" w:sz="0" w:space="0" w:color="auto"/>
            <w:bottom w:val="none" w:sz="0" w:space="0" w:color="auto"/>
            <w:right w:val="none" w:sz="0" w:space="0" w:color="auto"/>
          </w:divBdr>
        </w:div>
        <w:div w:id="1372413710">
          <w:marLeft w:val="0"/>
          <w:marRight w:val="0"/>
          <w:marTop w:val="0"/>
          <w:marBottom w:val="0"/>
          <w:divBdr>
            <w:top w:val="none" w:sz="0" w:space="0" w:color="auto"/>
            <w:left w:val="none" w:sz="0" w:space="0" w:color="auto"/>
            <w:bottom w:val="none" w:sz="0" w:space="0" w:color="auto"/>
            <w:right w:val="none" w:sz="0" w:space="0" w:color="auto"/>
          </w:divBdr>
        </w:div>
        <w:div w:id="1091009231">
          <w:marLeft w:val="0"/>
          <w:marRight w:val="0"/>
          <w:marTop w:val="0"/>
          <w:marBottom w:val="0"/>
          <w:divBdr>
            <w:top w:val="none" w:sz="0" w:space="0" w:color="auto"/>
            <w:left w:val="none" w:sz="0" w:space="0" w:color="auto"/>
            <w:bottom w:val="none" w:sz="0" w:space="0" w:color="auto"/>
            <w:right w:val="none" w:sz="0" w:space="0" w:color="auto"/>
          </w:divBdr>
        </w:div>
        <w:div w:id="222063645">
          <w:marLeft w:val="0"/>
          <w:marRight w:val="0"/>
          <w:marTop w:val="0"/>
          <w:marBottom w:val="0"/>
          <w:divBdr>
            <w:top w:val="none" w:sz="0" w:space="0" w:color="auto"/>
            <w:left w:val="none" w:sz="0" w:space="0" w:color="auto"/>
            <w:bottom w:val="none" w:sz="0" w:space="0" w:color="auto"/>
            <w:right w:val="none" w:sz="0" w:space="0" w:color="auto"/>
          </w:divBdr>
        </w:div>
        <w:div w:id="1284725228">
          <w:marLeft w:val="0"/>
          <w:marRight w:val="0"/>
          <w:marTop w:val="0"/>
          <w:marBottom w:val="0"/>
          <w:divBdr>
            <w:top w:val="none" w:sz="0" w:space="0" w:color="auto"/>
            <w:left w:val="none" w:sz="0" w:space="0" w:color="auto"/>
            <w:bottom w:val="none" w:sz="0" w:space="0" w:color="auto"/>
            <w:right w:val="none" w:sz="0" w:space="0" w:color="auto"/>
          </w:divBdr>
        </w:div>
        <w:div w:id="1556816463">
          <w:marLeft w:val="0"/>
          <w:marRight w:val="0"/>
          <w:marTop w:val="0"/>
          <w:marBottom w:val="0"/>
          <w:divBdr>
            <w:top w:val="none" w:sz="0" w:space="0" w:color="auto"/>
            <w:left w:val="none" w:sz="0" w:space="0" w:color="auto"/>
            <w:bottom w:val="none" w:sz="0" w:space="0" w:color="auto"/>
            <w:right w:val="none" w:sz="0" w:space="0" w:color="auto"/>
          </w:divBdr>
        </w:div>
        <w:div w:id="837306596">
          <w:marLeft w:val="0"/>
          <w:marRight w:val="0"/>
          <w:marTop w:val="0"/>
          <w:marBottom w:val="0"/>
          <w:divBdr>
            <w:top w:val="none" w:sz="0" w:space="0" w:color="auto"/>
            <w:left w:val="none" w:sz="0" w:space="0" w:color="auto"/>
            <w:bottom w:val="none" w:sz="0" w:space="0" w:color="auto"/>
            <w:right w:val="none" w:sz="0" w:space="0" w:color="auto"/>
          </w:divBdr>
        </w:div>
        <w:div w:id="2093115197">
          <w:marLeft w:val="0"/>
          <w:marRight w:val="0"/>
          <w:marTop w:val="0"/>
          <w:marBottom w:val="0"/>
          <w:divBdr>
            <w:top w:val="none" w:sz="0" w:space="0" w:color="auto"/>
            <w:left w:val="none" w:sz="0" w:space="0" w:color="auto"/>
            <w:bottom w:val="none" w:sz="0" w:space="0" w:color="auto"/>
            <w:right w:val="none" w:sz="0" w:space="0" w:color="auto"/>
          </w:divBdr>
        </w:div>
        <w:div w:id="621349794">
          <w:marLeft w:val="0"/>
          <w:marRight w:val="0"/>
          <w:marTop w:val="0"/>
          <w:marBottom w:val="0"/>
          <w:divBdr>
            <w:top w:val="none" w:sz="0" w:space="0" w:color="auto"/>
            <w:left w:val="none" w:sz="0" w:space="0" w:color="auto"/>
            <w:bottom w:val="none" w:sz="0" w:space="0" w:color="auto"/>
            <w:right w:val="none" w:sz="0" w:space="0" w:color="auto"/>
          </w:divBdr>
        </w:div>
        <w:div w:id="868488357">
          <w:marLeft w:val="0"/>
          <w:marRight w:val="0"/>
          <w:marTop w:val="0"/>
          <w:marBottom w:val="0"/>
          <w:divBdr>
            <w:top w:val="none" w:sz="0" w:space="0" w:color="auto"/>
            <w:left w:val="none" w:sz="0" w:space="0" w:color="auto"/>
            <w:bottom w:val="none" w:sz="0" w:space="0" w:color="auto"/>
            <w:right w:val="none" w:sz="0" w:space="0" w:color="auto"/>
          </w:divBdr>
        </w:div>
        <w:div w:id="48043412">
          <w:marLeft w:val="0"/>
          <w:marRight w:val="0"/>
          <w:marTop w:val="0"/>
          <w:marBottom w:val="0"/>
          <w:divBdr>
            <w:top w:val="none" w:sz="0" w:space="0" w:color="auto"/>
            <w:left w:val="none" w:sz="0" w:space="0" w:color="auto"/>
            <w:bottom w:val="none" w:sz="0" w:space="0" w:color="auto"/>
            <w:right w:val="none" w:sz="0" w:space="0" w:color="auto"/>
          </w:divBdr>
        </w:div>
        <w:div w:id="1830439430">
          <w:marLeft w:val="0"/>
          <w:marRight w:val="0"/>
          <w:marTop w:val="0"/>
          <w:marBottom w:val="0"/>
          <w:divBdr>
            <w:top w:val="none" w:sz="0" w:space="0" w:color="auto"/>
            <w:left w:val="none" w:sz="0" w:space="0" w:color="auto"/>
            <w:bottom w:val="none" w:sz="0" w:space="0" w:color="auto"/>
            <w:right w:val="none" w:sz="0" w:space="0" w:color="auto"/>
          </w:divBdr>
        </w:div>
        <w:div w:id="1637368237">
          <w:marLeft w:val="0"/>
          <w:marRight w:val="0"/>
          <w:marTop w:val="0"/>
          <w:marBottom w:val="0"/>
          <w:divBdr>
            <w:top w:val="none" w:sz="0" w:space="0" w:color="auto"/>
            <w:left w:val="none" w:sz="0" w:space="0" w:color="auto"/>
            <w:bottom w:val="none" w:sz="0" w:space="0" w:color="auto"/>
            <w:right w:val="none" w:sz="0" w:space="0" w:color="auto"/>
          </w:divBdr>
        </w:div>
        <w:div w:id="623535873">
          <w:marLeft w:val="0"/>
          <w:marRight w:val="0"/>
          <w:marTop w:val="0"/>
          <w:marBottom w:val="0"/>
          <w:divBdr>
            <w:top w:val="none" w:sz="0" w:space="0" w:color="auto"/>
            <w:left w:val="none" w:sz="0" w:space="0" w:color="auto"/>
            <w:bottom w:val="none" w:sz="0" w:space="0" w:color="auto"/>
            <w:right w:val="none" w:sz="0" w:space="0" w:color="auto"/>
          </w:divBdr>
        </w:div>
        <w:div w:id="770274951">
          <w:marLeft w:val="0"/>
          <w:marRight w:val="0"/>
          <w:marTop w:val="0"/>
          <w:marBottom w:val="0"/>
          <w:divBdr>
            <w:top w:val="none" w:sz="0" w:space="0" w:color="auto"/>
            <w:left w:val="none" w:sz="0" w:space="0" w:color="auto"/>
            <w:bottom w:val="none" w:sz="0" w:space="0" w:color="auto"/>
            <w:right w:val="none" w:sz="0" w:space="0" w:color="auto"/>
          </w:divBdr>
        </w:div>
        <w:div w:id="1346590925">
          <w:marLeft w:val="0"/>
          <w:marRight w:val="0"/>
          <w:marTop w:val="0"/>
          <w:marBottom w:val="0"/>
          <w:divBdr>
            <w:top w:val="none" w:sz="0" w:space="0" w:color="auto"/>
            <w:left w:val="none" w:sz="0" w:space="0" w:color="auto"/>
            <w:bottom w:val="none" w:sz="0" w:space="0" w:color="auto"/>
            <w:right w:val="none" w:sz="0" w:space="0" w:color="auto"/>
          </w:divBdr>
        </w:div>
        <w:div w:id="1745952195">
          <w:marLeft w:val="0"/>
          <w:marRight w:val="0"/>
          <w:marTop w:val="0"/>
          <w:marBottom w:val="0"/>
          <w:divBdr>
            <w:top w:val="none" w:sz="0" w:space="0" w:color="auto"/>
            <w:left w:val="none" w:sz="0" w:space="0" w:color="auto"/>
            <w:bottom w:val="none" w:sz="0" w:space="0" w:color="auto"/>
            <w:right w:val="none" w:sz="0" w:space="0" w:color="auto"/>
          </w:divBdr>
        </w:div>
        <w:div w:id="1365473729">
          <w:marLeft w:val="0"/>
          <w:marRight w:val="0"/>
          <w:marTop w:val="0"/>
          <w:marBottom w:val="0"/>
          <w:divBdr>
            <w:top w:val="none" w:sz="0" w:space="0" w:color="auto"/>
            <w:left w:val="none" w:sz="0" w:space="0" w:color="auto"/>
            <w:bottom w:val="none" w:sz="0" w:space="0" w:color="auto"/>
            <w:right w:val="none" w:sz="0" w:space="0" w:color="auto"/>
          </w:divBdr>
        </w:div>
        <w:div w:id="528375973">
          <w:marLeft w:val="0"/>
          <w:marRight w:val="0"/>
          <w:marTop w:val="0"/>
          <w:marBottom w:val="0"/>
          <w:divBdr>
            <w:top w:val="none" w:sz="0" w:space="0" w:color="auto"/>
            <w:left w:val="none" w:sz="0" w:space="0" w:color="auto"/>
            <w:bottom w:val="none" w:sz="0" w:space="0" w:color="auto"/>
            <w:right w:val="none" w:sz="0" w:space="0" w:color="auto"/>
          </w:divBdr>
        </w:div>
        <w:div w:id="1201087047">
          <w:marLeft w:val="0"/>
          <w:marRight w:val="0"/>
          <w:marTop w:val="0"/>
          <w:marBottom w:val="0"/>
          <w:divBdr>
            <w:top w:val="none" w:sz="0" w:space="0" w:color="auto"/>
            <w:left w:val="none" w:sz="0" w:space="0" w:color="auto"/>
            <w:bottom w:val="none" w:sz="0" w:space="0" w:color="auto"/>
            <w:right w:val="none" w:sz="0" w:space="0" w:color="auto"/>
          </w:divBdr>
        </w:div>
        <w:div w:id="2109111151">
          <w:marLeft w:val="0"/>
          <w:marRight w:val="0"/>
          <w:marTop w:val="0"/>
          <w:marBottom w:val="0"/>
          <w:divBdr>
            <w:top w:val="none" w:sz="0" w:space="0" w:color="auto"/>
            <w:left w:val="none" w:sz="0" w:space="0" w:color="auto"/>
            <w:bottom w:val="none" w:sz="0" w:space="0" w:color="auto"/>
            <w:right w:val="none" w:sz="0" w:space="0" w:color="auto"/>
          </w:divBdr>
        </w:div>
        <w:div w:id="2001495187">
          <w:marLeft w:val="0"/>
          <w:marRight w:val="0"/>
          <w:marTop w:val="0"/>
          <w:marBottom w:val="0"/>
          <w:divBdr>
            <w:top w:val="none" w:sz="0" w:space="0" w:color="auto"/>
            <w:left w:val="none" w:sz="0" w:space="0" w:color="auto"/>
            <w:bottom w:val="none" w:sz="0" w:space="0" w:color="auto"/>
            <w:right w:val="none" w:sz="0" w:space="0" w:color="auto"/>
          </w:divBdr>
        </w:div>
        <w:div w:id="193462389">
          <w:marLeft w:val="0"/>
          <w:marRight w:val="0"/>
          <w:marTop w:val="0"/>
          <w:marBottom w:val="0"/>
          <w:divBdr>
            <w:top w:val="none" w:sz="0" w:space="0" w:color="auto"/>
            <w:left w:val="none" w:sz="0" w:space="0" w:color="auto"/>
            <w:bottom w:val="none" w:sz="0" w:space="0" w:color="auto"/>
            <w:right w:val="none" w:sz="0" w:space="0" w:color="auto"/>
          </w:divBdr>
        </w:div>
        <w:div w:id="382364029">
          <w:marLeft w:val="0"/>
          <w:marRight w:val="0"/>
          <w:marTop w:val="0"/>
          <w:marBottom w:val="0"/>
          <w:divBdr>
            <w:top w:val="none" w:sz="0" w:space="0" w:color="auto"/>
            <w:left w:val="none" w:sz="0" w:space="0" w:color="auto"/>
            <w:bottom w:val="none" w:sz="0" w:space="0" w:color="auto"/>
            <w:right w:val="none" w:sz="0" w:space="0" w:color="auto"/>
          </w:divBdr>
        </w:div>
        <w:div w:id="1403026266">
          <w:marLeft w:val="0"/>
          <w:marRight w:val="0"/>
          <w:marTop w:val="0"/>
          <w:marBottom w:val="0"/>
          <w:divBdr>
            <w:top w:val="none" w:sz="0" w:space="0" w:color="auto"/>
            <w:left w:val="none" w:sz="0" w:space="0" w:color="auto"/>
            <w:bottom w:val="none" w:sz="0" w:space="0" w:color="auto"/>
            <w:right w:val="none" w:sz="0" w:space="0" w:color="auto"/>
          </w:divBdr>
        </w:div>
        <w:div w:id="1380713707">
          <w:marLeft w:val="0"/>
          <w:marRight w:val="0"/>
          <w:marTop w:val="0"/>
          <w:marBottom w:val="0"/>
          <w:divBdr>
            <w:top w:val="none" w:sz="0" w:space="0" w:color="auto"/>
            <w:left w:val="none" w:sz="0" w:space="0" w:color="auto"/>
            <w:bottom w:val="none" w:sz="0" w:space="0" w:color="auto"/>
            <w:right w:val="none" w:sz="0" w:space="0" w:color="auto"/>
          </w:divBdr>
        </w:div>
        <w:div w:id="1026490865">
          <w:marLeft w:val="0"/>
          <w:marRight w:val="0"/>
          <w:marTop w:val="0"/>
          <w:marBottom w:val="0"/>
          <w:divBdr>
            <w:top w:val="none" w:sz="0" w:space="0" w:color="auto"/>
            <w:left w:val="none" w:sz="0" w:space="0" w:color="auto"/>
            <w:bottom w:val="none" w:sz="0" w:space="0" w:color="auto"/>
            <w:right w:val="none" w:sz="0" w:space="0" w:color="auto"/>
          </w:divBdr>
        </w:div>
        <w:div w:id="2143379153">
          <w:marLeft w:val="0"/>
          <w:marRight w:val="0"/>
          <w:marTop w:val="0"/>
          <w:marBottom w:val="0"/>
          <w:divBdr>
            <w:top w:val="none" w:sz="0" w:space="0" w:color="auto"/>
            <w:left w:val="none" w:sz="0" w:space="0" w:color="auto"/>
            <w:bottom w:val="none" w:sz="0" w:space="0" w:color="auto"/>
            <w:right w:val="none" w:sz="0" w:space="0" w:color="auto"/>
          </w:divBdr>
        </w:div>
        <w:div w:id="711422262">
          <w:marLeft w:val="0"/>
          <w:marRight w:val="0"/>
          <w:marTop w:val="0"/>
          <w:marBottom w:val="0"/>
          <w:divBdr>
            <w:top w:val="none" w:sz="0" w:space="0" w:color="auto"/>
            <w:left w:val="none" w:sz="0" w:space="0" w:color="auto"/>
            <w:bottom w:val="none" w:sz="0" w:space="0" w:color="auto"/>
            <w:right w:val="none" w:sz="0" w:space="0" w:color="auto"/>
          </w:divBdr>
        </w:div>
        <w:div w:id="1335763980">
          <w:marLeft w:val="0"/>
          <w:marRight w:val="0"/>
          <w:marTop w:val="0"/>
          <w:marBottom w:val="0"/>
          <w:divBdr>
            <w:top w:val="none" w:sz="0" w:space="0" w:color="auto"/>
            <w:left w:val="none" w:sz="0" w:space="0" w:color="auto"/>
            <w:bottom w:val="none" w:sz="0" w:space="0" w:color="auto"/>
            <w:right w:val="none" w:sz="0" w:space="0" w:color="auto"/>
          </w:divBdr>
        </w:div>
        <w:div w:id="1779374797">
          <w:marLeft w:val="0"/>
          <w:marRight w:val="0"/>
          <w:marTop w:val="0"/>
          <w:marBottom w:val="0"/>
          <w:divBdr>
            <w:top w:val="none" w:sz="0" w:space="0" w:color="auto"/>
            <w:left w:val="none" w:sz="0" w:space="0" w:color="auto"/>
            <w:bottom w:val="none" w:sz="0" w:space="0" w:color="auto"/>
            <w:right w:val="none" w:sz="0" w:space="0" w:color="auto"/>
          </w:divBdr>
        </w:div>
        <w:div w:id="1041594491">
          <w:marLeft w:val="0"/>
          <w:marRight w:val="0"/>
          <w:marTop w:val="0"/>
          <w:marBottom w:val="0"/>
          <w:divBdr>
            <w:top w:val="none" w:sz="0" w:space="0" w:color="auto"/>
            <w:left w:val="none" w:sz="0" w:space="0" w:color="auto"/>
            <w:bottom w:val="none" w:sz="0" w:space="0" w:color="auto"/>
            <w:right w:val="none" w:sz="0" w:space="0" w:color="auto"/>
          </w:divBdr>
        </w:div>
        <w:div w:id="2016375649">
          <w:marLeft w:val="0"/>
          <w:marRight w:val="0"/>
          <w:marTop w:val="0"/>
          <w:marBottom w:val="0"/>
          <w:divBdr>
            <w:top w:val="none" w:sz="0" w:space="0" w:color="auto"/>
            <w:left w:val="none" w:sz="0" w:space="0" w:color="auto"/>
            <w:bottom w:val="none" w:sz="0" w:space="0" w:color="auto"/>
            <w:right w:val="none" w:sz="0" w:space="0" w:color="auto"/>
          </w:divBdr>
        </w:div>
        <w:div w:id="1920360662">
          <w:marLeft w:val="0"/>
          <w:marRight w:val="0"/>
          <w:marTop w:val="0"/>
          <w:marBottom w:val="0"/>
          <w:divBdr>
            <w:top w:val="none" w:sz="0" w:space="0" w:color="auto"/>
            <w:left w:val="none" w:sz="0" w:space="0" w:color="auto"/>
            <w:bottom w:val="none" w:sz="0" w:space="0" w:color="auto"/>
            <w:right w:val="none" w:sz="0" w:space="0" w:color="auto"/>
          </w:divBdr>
        </w:div>
        <w:div w:id="320668957">
          <w:marLeft w:val="0"/>
          <w:marRight w:val="0"/>
          <w:marTop w:val="0"/>
          <w:marBottom w:val="0"/>
          <w:divBdr>
            <w:top w:val="none" w:sz="0" w:space="0" w:color="auto"/>
            <w:left w:val="none" w:sz="0" w:space="0" w:color="auto"/>
            <w:bottom w:val="none" w:sz="0" w:space="0" w:color="auto"/>
            <w:right w:val="none" w:sz="0" w:space="0" w:color="auto"/>
          </w:divBdr>
        </w:div>
        <w:div w:id="854073652">
          <w:marLeft w:val="0"/>
          <w:marRight w:val="0"/>
          <w:marTop w:val="0"/>
          <w:marBottom w:val="0"/>
          <w:divBdr>
            <w:top w:val="none" w:sz="0" w:space="0" w:color="auto"/>
            <w:left w:val="none" w:sz="0" w:space="0" w:color="auto"/>
            <w:bottom w:val="none" w:sz="0" w:space="0" w:color="auto"/>
            <w:right w:val="none" w:sz="0" w:space="0" w:color="auto"/>
          </w:divBdr>
        </w:div>
        <w:div w:id="1430589031">
          <w:marLeft w:val="0"/>
          <w:marRight w:val="0"/>
          <w:marTop w:val="0"/>
          <w:marBottom w:val="0"/>
          <w:divBdr>
            <w:top w:val="none" w:sz="0" w:space="0" w:color="auto"/>
            <w:left w:val="none" w:sz="0" w:space="0" w:color="auto"/>
            <w:bottom w:val="none" w:sz="0" w:space="0" w:color="auto"/>
            <w:right w:val="none" w:sz="0" w:space="0" w:color="auto"/>
          </w:divBdr>
        </w:div>
        <w:div w:id="499125618">
          <w:marLeft w:val="0"/>
          <w:marRight w:val="0"/>
          <w:marTop w:val="0"/>
          <w:marBottom w:val="0"/>
          <w:divBdr>
            <w:top w:val="none" w:sz="0" w:space="0" w:color="auto"/>
            <w:left w:val="none" w:sz="0" w:space="0" w:color="auto"/>
            <w:bottom w:val="none" w:sz="0" w:space="0" w:color="auto"/>
            <w:right w:val="none" w:sz="0" w:space="0" w:color="auto"/>
          </w:divBdr>
        </w:div>
        <w:div w:id="1802766818">
          <w:marLeft w:val="0"/>
          <w:marRight w:val="0"/>
          <w:marTop w:val="0"/>
          <w:marBottom w:val="0"/>
          <w:divBdr>
            <w:top w:val="none" w:sz="0" w:space="0" w:color="auto"/>
            <w:left w:val="none" w:sz="0" w:space="0" w:color="auto"/>
            <w:bottom w:val="none" w:sz="0" w:space="0" w:color="auto"/>
            <w:right w:val="none" w:sz="0" w:space="0" w:color="auto"/>
          </w:divBdr>
        </w:div>
        <w:div w:id="737435987">
          <w:marLeft w:val="0"/>
          <w:marRight w:val="0"/>
          <w:marTop w:val="0"/>
          <w:marBottom w:val="0"/>
          <w:divBdr>
            <w:top w:val="none" w:sz="0" w:space="0" w:color="auto"/>
            <w:left w:val="none" w:sz="0" w:space="0" w:color="auto"/>
            <w:bottom w:val="none" w:sz="0" w:space="0" w:color="auto"/>
            <w:right w:val="none" w:sz="0" w:space="0" w:color="auto"/>
          </w:divBdr>
        </w:div>
        <w:div w:id="1215697143">
          <w:marLeft w:val="0"/>
          <w:marRight w:val="0"/>
          <w:marTop w:val="0"/>
          <w:marBottom w:val="0"/>
          <w:divBdr>
            <w:top w:val="none" w:sz="0" w:space="0" w:color="auto"/>
            <w:left w:val="none" w:sz="0" w:space="0" w:color="auto"/>
            <w:bottom w:val="none" w:sz="0" w:space="0" w:color="auto"/>
            <w:right w:val="none" w:sz="0" w:space="0" w:color="auto"/>
          </w:divBdr>
        </w:div>
        <w:div w:id="2089571752">
          <w:marLeft w:val="0"/>
          <w:marRight w:val="0"/>
          <w:marTop w:val="0"/>
          <w:marBottom w:val="0"/>
          <w:divBdr>
            <w:top w:val="none" w:sz="0" w:space="0" w:color="auto"/>
            <w:left w:val="none" w:sz="0" w:space="0" w:color="auto"/>
            <w:bottom w:val="none" w:sz="0" w:space="0" w:color="auto"/>
            <w:right w:val="none" w:sz="0" w:space="0" w:color="auto"/>
          </w:divBdr>
        </w:div>
        <w:div w:id="1030112335">
          <w:marLeft w:val="0"/>
          <w:marRight w:val="0"/>
          <w:marTop w:val="0"/>
          <w:marBottom w:val="0"/>
          <w:divBdr>
            <w:top w:val="none" w:sz="0" w:space="0" w:color="auto"/>
            <w:left w:val="none" w:sz="0" w:space="0" w:color="auto"/>
            <w:bottom w:val="none" w:sz="0" w:space="0" w:color="auto"/>
            <w:right w:val="none" w:sz="0" w:space="0" w:color="auto"/>
          </w:divBdr>
        </w:div>
        <w:div w:id="458032381">
          <w:marLeft w:val="0"/>
          <w:marRight w:val="0"/>
          <w:marTop w:val="0"/>
          <w:marBottom w:val="0"/>
          <w:divBdr>
            <w:top w:val="none" w:sz="0" w:space="0" w:color="auto"/>
            <w:left w:val="none" w:sz="0" w:space="0" w:color="auto"/>
            <w:bottom w:val="none" w:sz="0" w:space="0" w:color="auto"/>
            <w:right w:val="none" w:sz="0" w:space="0" w:color="auto"/>
          </w:divBdr>
        </w:div>
        <w:div w:id="1474057099">
          <w:marLeft w:val="0"/>
          <w:marRight w:val="0"/>
          <w:marTop w:val="0"/>
          <w:marBottom w:val="0"/>
          <w:divBdr>
            <w:top w:val="none" w:sz="0" w:space="0" w:color="auto"/>
            <w:left w:val="none" w:sz="0" w:space="0" w:color="auto"/>
            <w:bottom w:val="none" w:sz="0" w:space="0" w:color="auto"/>
            <w:right w:val="none" w:sz="0" w:space="0" w:color="auto"/>
          </w:divBdr>
        </w:div>
        <w:div w:id="382678371">
          <w:marLeft w:val="0"/>
          <w:marRight w:val="0"/>
          <w:marTop w:val="0"/>
          <w:marBottom w:val="0"/>
          <w:divBdr>
            <w:top w:val="none" w:sz="0" w:space="0" w:color="auto"/>
            <w:left w:val="none" w:sz="0" w:space="0" w:color="auto"/>
            <w:bottom w:val="none" w:sz="0" w:space="0" w:color="auto"/>
            <w:right w:val="none" w:sz="0" w:space="0" w:color="auto"/>
          </w:divBdr>
        </w:div>
        <w:div w:id="633365455">
          <w:marLeft w:val="0"/>
          <w:marRight w:val="0"/>
          <w:marTop w:val="0"/>
          <w:marBottom w:val="0"/>
          <w:divBdr>
            <w:top w:val="none" w:sz="0" w:space="0" w:color="auto"/>
            <w:left w:val="none" w:sz="0" w:space="0" w:color="auto"/>
            <w:bottom w:val="none" w:sz="0" w:space="0" w:color="auto"/>
            <w:right w:val="none" w:sz="0" w:space="0" w:color="auto"/>
          </w:divBdr>
        </w:div>
        <w:div w:id="343677791">
          <w:marLeft w:val="0"/>
          <w:marRight w:val="0"/>
          <w:marTop w:val="0"/>
          <w:marBottom w:val="0"/>
          <w:divBdr>
            <w:top w:val="none" w:sz="0" w:space="0" w:color="auto"/>
            <w:left w:val="none" w:sz="0" w:space="0" w:color="auto"/>
            <w:bottom w:val="none" w:sz="0" w:space="0" w:color="auto"/>
            <w:right w:val="none" w:sz="0" w:space="0" w:color="auto"/>
          </w:divBdr>
        </w:div>
        <w:div w:id="711660114">
          <w:marLeft w:val="0"/>
          <w:marRight w:val="0"/>
          <w:marTop w:val="0"/>
          <w:marBottom w:val="0"/>
          <w:divBdr>
            <w:top w:val="none" w:sz="0" w:space="0" w:color="auto"/>
            <w:left w:val="none" w:sz="0" w:space="0" w:color="auto"/>
            <w:bottom w:val="none" w:sz="0" w:space="0" w:color="auto"/>
            <w:right w:val="none" w:sz="0" w:space="0" w:color="auto"/>
          </w:divBdr>
        </w:div>
        <w:div w:id="1896816663">
          <w:marLeft w:val="0"/>
          <w:marRight w:val="0"/>
          <w:marTop w:val="0"/>
          <w:marBottom w:val="0"/>
          <w:divBdr>
            <w:top w:val="none" w:sz="0" w:space="0" w:color="auto"/>
            <w:left w:val="none" w:sz="0" w:space="0" w:color="auto"/>
            <w:bottom w:val="none" w:sz="0" w:space="0" w:color="auto"/>
            <w:right w:val="none" w:sz="0" w:space="0" w:color="auto"/>
          </w:divBdr>
        </w:div>
        <w:div w:id="408844822">
          <w:marLeft w:val="0"/>
          <w:marRight w:val="0"/>
          <w:marTop w:val="0"/>
          <w:marBottom w:val="0"/>
          <w:divBdr>
            <w:top w:val="none" w:sz="0" w:space="0" w:color="auto"/>
            <w:left w:val="none" w:sz="0" w:space="0" w:color="auto"/>
            <w:bottom w:val="none" w:sz="0" w:space="0" w:color="auto"/>
            <w:right w:val="none" w:sz="0" w:space="0" w:color="auto"/>
          </w:divBdr>
        </w:div>
        <w:div w:id="1319846540">
          <w:marLeft w:val="0"/>
          <w:marRight w:val="0"/>
          <w:marTop w:val="0"/>
          <w:marBottom w:val="0"/>
          <w:divBdr>
            <w:top w:val="none" w:sz="0" w:space="0" w:color="auto"/>
            <w:left w:val="none" w:sz="0" w:space="0" w:color="auto"/>
            <w:bottom w:val="none" w:sz="0" w:space="0" w:color="auto"/>
            <w:right w:val="none" w:sz="0" w:space="0" w:color="auto"/>
          </w:divBdr>
        </w:div>
        <w:div w:id="2112970396">
          <w:marLeft w:val="0"/>
          <w:marRight w:val="0"/>
          <w:marTop w:val="0"/>
          <w:marBottom w:val="0"/>
          <w:divBdr>
            <w:top w:val="none" w:sz="0" w:space="0" w:color="auto"/>
            <w:left w:val="none" w:sz="0" w:space="0" w:color="auto"/>
            <w:bottom w:val="none" w:sz="0" w:space="0" w:color="auto"/>
            <w:right w:val="none" w:sz="0" w:space="0" w:color="auto"/>
          </w:divBdr>
        </w:div>
        <w:div w:id="450903584">
          <w:marLeft w:val="0"/>
          <w:marRight w:val="0"/>
          <w:marTop w:val="0"/>
          <w:marBottom w:val="0"/>
          <w:divBdr>
            <w:top w:val="none" w:sz="0" w:space="0" w:color="auto"/>
            <w:left w:val="none" w:sz="0" w:space="0" w:color="auto"/>
            <w:bottom w:val="none" w:sz="0" w:space="0" w:color="auto"/>
            <w:right w:val="none" w:sz="0" w:space="0" w:color="auto"/>
          </w:divBdr>
        </w:div>
        <w:div w:id="1730879314">
          <w:marLeft w:val="0"/>
          <w:marRight w:val="0"/>
          <w:marTop w:val="0"/>
          <w:marBottom w:val="0"/>
          <w:divBdr>
            <w:top w:val="none" w:sz="0" w:space="0" w:color="auto"/>
            <w:left w:val="none" w:sz="0" w:space="0" w:color="auto"/>
            <w:bottom w:val="none" w:sz="0" w:space="0" w:color="auto"/>
            <w:right w:val="none" w:sz="0" w:space="0" w:color="auto"/>
          </w:divBdr>
        </w:div>
        <w:div w:id="817959765">
          <w:marLeft w:val="0"/>
          <w:marRight w:val="0"/>
          <w:marTop w:val="0"/>
          <w:marBottom w:val="0"/>
          <w:divBdr>
            <w:top w:val="none" w:sz="0" w:space="0" w:color="auto"/>
            <w:left w:val="none" w:sz="0" w:space="0" w:color="auto"/>
            <w:bottom w:val="none" w:sz="0" w:space="0" w:color="auto"/>
            <w:right w:val="none" w:sz="0" w:space="0" w:color="auto"/>
          </w:divBdr>
        </w:div>
        <w:div w:id="1135684853">
          <w:marLeft w:val="0"/>
          <w:marRight w:val="0"/>
          <w:marTop w:val="0"/>
          <w:marBottom w:val="0"/>
          <w:divBdr>
            <w:top w:val="none" w:sz="0" w:space="0" w:color="auto"/>
            <w:left w:val="none" w:sz="0" w:space="0" w:color="auto"/>
            <w:bottom w:val="none" w:sz="0" w:space="0" w:color="auto"/>
            <w:right w:val="none" w:sz="0" w:space="0" w:color="auto"/>
          </w:divBdr>
        </w:div>
        <w:div w:id="992761381">
          <w:marLeft w:val="0"/>
          <w:marRight w:val="0"/>
          <w:marTop w:val="0"/>
          <w:marBottom w:val="0"/>
          <w:divBdr>
            <w:top w:val="none" w:sz="0" w:space="0" w:color="auto"/>
            <w:left w:val="none" w:sz="0" w:space="0" w:color="auto"/>
            <w:bottom w:val="none" w:sz="0" w:space="0" w:color="auto"/>
            <w:right w:val="none" w:sz="0" w:space="0" w:color="auto"/>
          </w:divBdr>
        </w:div>
        <w:div w:id="1512062010">
          <w:marLeft w:val="0"/>
          <w:marRight w:val="0"/>
          <w:marTop w:val="0"/>
          <w:marBottom w:val="0"/>
          <w:divBdr>
            <w:top w:val="none" w:sz="0" w:space="0" w:color="auto"/>
            <w:left w:val="none" w:sz="0" w:space="0" w:color="auto"/>
            <w:bottom w:val="none" w:sz="0" w:space="0" w:color="auto"/>
            <w:right w:val="none" w:sz="0" w:space="0" w:color="auto"/>
          </w:divBdr>
        </w:div>
        <w:div w:id="118303462">
          <w:marLeft w:val="0"/>
          <w:marRight w:val="0"/>
          <w:marTop w:val="0"/>
          <w:marBottom w:val="0"/>
          <w:divBdr>
            <w:top w:val="none" w:sz="0" w:space="0" w:color="auto"/>
            <w:left w:val="none" w:sz="0" w:space="0" w:color="auto"/>
            <w:bottom w:val="none" w:sz="0" w:space="0" w:color="auto"/>
            <w:right w:val="none" w:sz="0" w:space="0" w:color="auto"/>
          </w:divBdr>
        </w:div>
        <w:div w:id="1353071905">
          <w:marLeft w:val="0"/>
          <w:marRight w:val="0"/>
          <w:marTop w:val="0"/>
          <w:marBottom w:val="0"/>
          <w:divBdr>
            <w:top w:val="none" w:sz="0" w:space="0" w:color="auto"/>
            <w:left w:val="none" w:sz="0" w:space="0" w:color="auto"/>
            <w:bottom w:val="none" w:sz="0" w:space="0" w:color="auto"/>
            <w:right w:val="none" w:sz="0" w:space="0" w:color="auto"/>
          </w:divBdr>
        </w:div>
        <w:div w:id="943148568">
          <w:marLeft w:val="0"/>
          <w:marRight w:val="0"/>
          <w:marTop w:val="0"/>
          <w:marBottom w:val="0"/>
          <w:divBdr>
            <w:top w:val="none" w:sz="0" w:space="0" w:color="auto"/>
            <w:left w:val="none" w:sz="0" w:space="0" w:color="auto"/>
            <w:bottom w:val="none" w:sz="0" w:space="0" w:color="auto"/>
            <w:right w:val="none" w:sz="0" w:space="0" w:color="auto"/>
          </w:divBdr>
        </w:div>
        <w:div w:id="518203755">
          <w:marLeft w:val="0"/>
          <w:marRight w:val="0"/>
          <w:marTop w:val="0"/>
          <w:marBottom w:val="0"/>
          <w:divBdr>
            <w:top w:val="none" w:sz="0" w:space="0" w:color="auto"/>
            <w:left w:val="none" w:sz="0" w:space="0" w:color="auto"/>
            <w:bottom w:val="none" w:sz="0" w:space="0" w:color="auto"/>
            <w:right w:val="none" w:sz="0" w:space="0" w:color="auto"/>
          </w:divBdr>
        </w:div>
        <w:div w:id="2052726598">
          <w:marLeft w:val="0"/>
          <w:marRight w:val="0"/>
          <w:marTop w:val="0"/>
          <w:marBottom w:val="0"/>
          <w:divBdr>
            <w:top w:val="none" w:sz="0" w:space="0" w:color="auto"/>
            <w:left w:val="none" w:sz="0" w:space="0" w:color="auto"/>
            <w:bottom w:val="none" w:sz="0" w:space="0" w:color="auto"/>
            <w:right w:val="none" w:sz="0" w:space="0" w:color="auto"/>
          </w:divBdr>
        </w:div>
        <w:div w:id="1240165896">
          <w:marLeft w:val="0"/>
          <w:marRight w:val="0"/>
          <w:marTop w:val="0"/>
          <w:marBottom w:val="0"/>
          <w:divBdr>
            <w:top w:val="none" w:sz="0" w:space="0" w:color="auto"/>
            <w:left w:val="none" w:sz="0" w:space="0" w:color="auto"/>
            <w:bottom w:val="none" w:sz="0" w:space="0" w:color="auto"/>
            <w:right w:val="none" w:sz="0" w:space="0" w:color="auto"/>
          </w:divBdr>
        </w:div>
        <w:div w:id="1571649540">
          <w:marLeft w:val="0"/>
          <w:marRight w:val="0"/>
          <w:marTop w:val="0"/>
          <w:marBottom w:val="0"/>
          <w:divBdr>
            <w:top w:val="none" w:sz="0" w:space="0" w:color="auto"/>
            <w:left w:val="none" w:sz="0" w:space="0" w:color="auto"/>
            <w:bottom w:val="none" w:sz="0" w:space="0" w:color="auto"/>
            <w:right w:val="none" w:sz="0" w:space="0" w:color="auto"/>
          </w:divBdr>
        </w:div>
        <w:div w:id="1701784749">
          <w:marLeft w:val="0"/>
          <w:marRight w:val="0"/>
          <w:marTop w:val="0"/>
          <w:marBottom w:val="0"/>
          <w:divBdr>
            <w:top w:val="none" w:sz="0" w:space="0" w:color="auto"/>
            <w:left w:val="none" w:sz="0" w:space="0" w:color="auto"/>
            <w:bottom w:val="none" w:sz="0" w:space="0" w:color="auto"/>
            <w:right w:val="none" w:sz="0" w:space="0" w:color="auto"/>
          </w:divBdr>
        </w:div>
        <w:div w:id="1815642017">
          <w:marLeft w:val="0"/>
          <w:marRight w:val="0"/>
          <w:marTop w:val="0"/>
          <w:marBottom w:val="0"/>
          <w:divBdr>
            <w:top w:val="none" w:sz="0" w:space="0" w:color="auto"/>
            <w:left w:val="none" w:sz="0" w:space="0" w:color="auto"/>
            <w:bottom w:val="none" w:sz="0" w:space="0" w:color="auto"/>
            <w:right w:val="none" w:sz="0" w:space="0" w:color="auto"/>
          </w:divBdr>
        </w:div>
        <w:div w:id="1683585966">
          <w:marLeft w:val="0"/>
          <w:marRight w:val="0"/>
          <w:marTop w:val="0"/>
          <w:marBottom w:val="0"/>
          <w:divBdr>
            <w:top w:val="none" w:sz="0" w:space="0" w:color="auto"/>
            <w:left w:val="none" w:sz="0" w:space="0" w:color="auto"/>
            <w:bottom w:val="none" w:sz="0" w:space="0" w:color="auto"/>
            <w:right w:val="none" w:sz="0" w:space="0" w:color="auto"/>
          </w:divBdr>
        </w:div>
        <w:div w:id="2121412952">
          <w:marLeft w:val="0"/>
          <w:marRight w:val="0"/>
          <w:marTop w:val="0"/>
          <w:marBottom w:val="0"/>
          <w:divBdr>
            <w:top w:val="none" w:sz="0" w:space="0" w:color="auto"/>
            <w:left w:val="none" w:sz="0" w:space="0" w:color="auto"/>
            <w:bottom w:val="none" w:sz="0" w:space="0" w:color="auto"/>
            <w:right w:val="none" w:sz="0" w:space="0" w:color="auto"/>
          </w:divBdr>
        </w:div>
        <w:div w:id="408507980">
          <w:marLeft w:val="0"/>
          <w:marRight w:val="0"/>
          <w:marTop w:val="0"/>
          <w:marBottom w:val="0"/>
          <w:divBdr>
            <w:top w:val="none" w:sz="0" w:space="0" w:color="auto"/>
            <w:left w:val="none" w:sz="0" w:space="0" w:color="auto"/>
            <w:bottom w:val="none" w:sz="0" w:space="0" w:color="auto"/>
            <w:right w:val="none" w:sz="0" w:space="0" w:color="auto"/>
          </w:divBdr>
        </w:div>
        <w:div w:id="1409300904">
          <w:marLeft w:val="0"/>
          <w:marRight w:val="0"/>
          <w:marTop w:val="0"/>
          <w:marBottom w:val="0"/>
          <w:divBdr>
            <w:top w:val="none" w:sz="0" w:space="0" w:color="auto"/>
            <w:left w:val="none" w:sz="0" w:space="0" w:color="auto"/>
            <w:bottom w:val="none" w:sz="0" w:space="0" w:color="auto"/>
            <w:right w:val="none" w:sz="0" w:space="0" w:color="auto"/>
          </w:divBdr>
        </w:div>
        <w:div w:id="172305583">
          <w:marLeft w:val="0"/>
          <w:marRight w:val="0"/>
          <w:marTop w:val="0"/>
          <w:marBottom w:val="0"/>
          <w:divBdr>
            <w:top w:val="none" w:sz="0" w:space="0" w:color="auto"/>
            <w:left w:val="none" w:sz="0" w:space="0" w:color="auto"/>
            <w:bottom w:val="none" w:sz="0" w:space="0" w:color="auto"/>
            <w:right w:val="none" w:sz="0" w:space="0" w:color="auto"/>
          </w:divBdr>
        </w:div>
        <w:div w:id="1383167368">
          <w:marLeft w:val="0"/>
          <w:marRight w:val="0"/>
          <w:marTop w:val="0"/>
          <w:marBottom w:val="0"/>
          <w:divBdr>
            <w:top w:val="none" w:sz="0" w:space="0" w:color="auto"/>
            <w:left w:val="none" w:sz="0" w:space="0" w:color="auto"/>
            <w:bottom w:val="none" w:sz="0" w:space="0" w:color="auto"/>
            <w:right w:val="none" w:sz="0" w:space="0" w:color="auto"/>
          </w:divBdr>
        </w:div>
        <w:div w:id="453451875">
          <w:marLeft w:val="0"/>
          <w:marRight w:val="0"/>
          <w:marTop w:val="0"/>
          <w:marBottom w:val="0"/>
          <w:divBdr>
            <w:top w:val="none" w:sz="0" w:space="0" w:color="auto"/>
            <w:left w:val="none" w:sz="0" w:space="0" w:color="auto"/>
            <w:bottom w:val="none" w:sz="0" w:space="0" w:color="auto"/>
            <w:right w:val="none" w:sz="0" w:space="0" w:color="auto"/>
          </w:divBdr>
        </w:div>
        <w:div w:id="252206799">
          <w:marLeft w:val="0"/>
          <w:marRight w:val="0"/>
          <w:marTop w:val="0"/>
          <w:marBottom w:val="0"/>
          <w:divBdr>
            <w:top w:val="none" w:sz="0" w:space="0" w:color="auto"/>
            <w:left w:val="none" w:sz="0" w:space="0" w:color="auto"/>
            <w:bottom w:val="none" w:sz="0" w:space="0" w:color="auto"/>
            <w:right w:val="none" w:sz="0" w:space="0" w:color="auto"/>
          </w:divBdr>
        </w:div>
        <w:div w:id="1307516138">
          <w:marLeft w:val="0"/>
          <w:marRight w:val="0"/>
          <w:marTop w:val="0"/>
          <w:marBottom w:val="0"/>
          <w:divBdr>
            <w:top w:val="none" w:sz="0" w:space="0" w:color="auto"/>
            <w:left w:val="none" w:sz="0" w:space="0" w:color="auto"/>
            <w:bottom w:val="none" w:sz="0" w:space="0" w:color="auto"/>
            <w:right w:val="none" w:sz="0" w:space="0" w:color="auto"/>
          </w:divBdr>
        </w:div>
        <w:div w:id="1434714450">
          <w:marLeft w:val="0"/>
          <w:marRight w:val="0"/>
          <w:marTop w:val="0"/>
          <w:marBottom w:val="0"/>
          <w:divBdr>
            <w:top w:val="none" w:sz="0" w:space="0" w:color="auto"/>
            <w:left w:val="none" w:sz="0" w:space="0" w:color="auto"/>
            <w:bottom w:val="none" w:sz="0" w:space="0" w:color="auto"/>
            <w:right w:val="none" w:sz="0" w:space="0" w:color="auto"/>
          </w:divBdr>
        </w:div>
        <w:div w:id="526797844">
          <w:marLeft w:val="0"/>
          <w:marRight w:val="0"/>
          <w:marTop w:val="0"/>
          <w:marBottom w:val="0"/>
          <w:divBdr>
            <w:top w:val="none" w:sz="0" w:space="0" w:color="auto"/>
            <w:left w:val="none" w:sz="0" w:space="0" w:color="auto"/>
            <w:bottom w:val="none" w:sz="0" w:space="0" w:color="auto"/>
            <w:right w:val="none" w:sz="0" w:space="0" w:color="auto"/>
          </w:divBdr>
        </w:div>
        <w:div w:id="1184857731">
          <w:marLeft w:val="0"/>
          <w:marRight w:val="0"/>
          <w:marTop w:val="0"/>
          <w:marBottom w:val="0"/>
          <w:divBdr>
            <w:top w:val="none" w:sz="0" w:space="0" w:color="auto"/>
            <w:left w:val="none" w:sz="0" w:space="0" w:color="auto"/>
            <w:bottom w:val="none" w:sz="0" w:space="0" w:color="auto"/>
            <w:right w:val="none" w:sz="0" w:space="0" w:color="auto"/>
          </w:divBdr>
        </w:div>
        <w:div w:id="192041764">
          <w:marLeft w:val="0"/>
          <w:marRight w:val="0"/>
          <w:marTop w:val="0"/>
          <w:marBottom w:val="0"/>
          <w:divBdr>
            <w:top w:val="none" w:sz="0" w:space="0" w:color="auto"/>
            <w:left w:val="none" w:sz="0" w:space="0" w:color="auto"/>
            <w:bottom w:val="none" w:sz="0" w:space="0" w:color="auto"/>
            <w:right w:val="none" w:sz="0" w:space="0" w:color="auto"/>
          </w:divBdr>
        </w:div>
        <w:div w:id="1051995915">
          <w:marLeft w:val="0"/>
          <w:marRight w:val="0"/>
          <w:marTop w:val="0"/>
          <w:marBottom w:val="0"/>
          <w:divBdr>
            <w:top w:val="none" w:sz="0" w:space="0" w:color="auto"/>
            <w:left w:val="none" w:sz="0" w:space="0" w:color="auto"/>
            <w:bottom w:val="none" w:sz="0" w:space="0" w:color="auto"/>
            <w:right w:val="none" w:sz="0" w:space="0" w:color="auto"/>
          </w:divBdr>
        </w:div>
        <w:div w:id="1042750875">
          <w:marLeft w:val="0"/>
          <w:marRight w:val="0"/>
          <w:marTop w:val="0"/>
          <w:marBottom w:val="0"/>
          <w:divBdr>
            <w:top w:val="none" w:sz="0" w:space="0" w:color="auto"/>
            <w:left w:val="none" w:sz="0" w:space="0" w:color="auto"/>
            <w:bottom w:val="none" w:sz="0" w:space="0" w:color="auto"/>
            <w:right w:val="none" w:sz="0" w:space="0" w:color="auto"/>
          </w:divBdr>
        </w:div>
        <w:div w:id="1618171979">
          <w:marLeft w:val="0"/>
          <w:marRight w:val="0"/>
          <w:marTop w:val="0"/>
          <w:marBottom w:val="0"/>
          <w:divBdr>
            <w:top w:val="none" w:sz="0" w:space="0" w:color="auto"/>
            <w:left w:val="none" w:sz="0" w:space="0" w:color="auto"/>
            <w:bottom w:val="none" w:sz="0" w:space="0" w:color="auto"/>
            <w:right w:val="none" w:sz="0" w:space="0" w:color="auto"/>
          </w:divBdr>
        </w:div>
        <w:div w:id="1556118235">
          <w:marLeft w:val="0"/>
          <w:marRight w:val="0"/>
          <w:marTop w:val="0"/>
          <w:marBottom w:val="0"/>
          <w:divBdr>
            <w:top w:val="none" w:sz="0" w:space="0" w:color="auto"/>
            <w:left w:val="none" w:sz="0" w:space="0" w:color="auto"/>
            <w:bottom w:val="none" w:sz="0" w:space="0" w:color="auto"/>
            <w:right w:val="none" w:sz="0" w:space="0" w:color="auto"/>
          </w:divBdr>
        </w:div>
        <w:div w:id="1335300110">
          <w:marLeft w:val="0"/>
          <w:marRight w:val="0"/>
          <w:marTop w:val="0"/>
          <w:marBottom w:val="0"/>
          <w:divBdr>
            <w:top w:val="none" w:sz="0" w:space="0" w:color="auto"/>
            <w:left w:val="none" w:sz="0" w:space="0" w:color="auto"/>
            <w:bottom w:val="none" w:sz="0" w:space="0" w:color="auto"/>
            <w:right w:val="none" w:sz="0" w:space="0" w:color="auto"/>
          </w:divBdr>
        </w:div>
        <w:div w:id="28070075">
          <w:marLeft w:val="0"/>
          <w:marRight w:val="0"/>
          <w:marTop w:val="0"/>
          <w:marBottom w:val="0"/>
          <w:divBdr>
            <w:top w:val="none" w:sz="0" w:space="0" w:color="auto"/>
            <w:left w:val="none" w:sz="0" w:space="0" w:color="auto"/>
            <w:bottom w:val="none" w:sz="0" w:space="0" w:color="auto"/>
            <w:right w:val="none" w:sz="0" w:space="0" w:color="auto"/>
          </w:divBdr>
          <w:divsChild>
            <w:div w:id="609627873">
              <w:marLeft w:val="-75"/>
              <w:marRight w:val="0"/>
              <w:marTop w:val="30"/>
              <w:marBottom w:val="30"/>
              <w:divBdr>
                <w:top w:val="none" w:sz="0" w:space="0" w:color="auto"/>
                <w:left w:val="none" w:sz="0" w:space="0" w:color="auto"/>
                <w:bottom w:val="none" w:sz="0" w:space="0" w:color="auto"/>
                <w:right w:val="none" w:sz="0" w:space="0" w:color="auto"/>
              </w:divBdr>
              <w:divsChild>
                <w:div w:id="326983600">
                  <w:marLeft w:val="0"/>
                  <w:marRight w:val="0"/>
                  <w:marTop w:val="0"/>
                  <w:marBottom w:val="0"/>
                  <w:divBdr>
                    <w:top w:val="none" w:sz="0" w:space="0" w:color="auto"/>
                    <w:left w:val="none" w:sz="0" w:space="0" w:color="auto"/>
                    <w:bottom w:val="none" w:sz="0" w:space="0" w:color="auto"/>
                    <w:right w:val="none" w:sz="0" w:space="0" w:color="auto"/>
                  </w:divBdr>
                  <w:divsChild>
                    <w:div w:id="1795631844">
                      <w:marLeft w:val="0"/>
                      <w:marRight w:val="0"/>
                      <w:marTop w:val="0"/>
                      <w:marBottom w:val="0"/>
                      <w:divBdr>
                        <w:top w:val="none" w:sz="0" w:space="0" w:color="auto"/>
                        <w:left w:val="none" w:sz="0" w:space="0" w:color="auto"/>
                        <w:bottom w:val="none" w:sz="0" w:space="0" w:color="auto"/>
                        <w:right w:val="none" w:sz="0" w:space="0" w:color="auto"/>
                      </w:divBdr>
                    </w:div>
                  </w:divsChild>
                </w:div>
                <w:div w:id="1016612848">
                  <w:marLeft w:val="0"/>
                  <w:marRight w:val="0"/>
                  <w:marTop w:val="0"/>
                  <w:marBottom w:val="0"/>
                  <w:divBdr>
                    <w:top w:val="none" w:sz="0" w:space="0" w:color="auto"/>
                    <w:left w:val="none" w:sz="0" w:space="0" w:color="auto"/>
                    <w:bottom w:val="none" w:sz="0" w:space="0" w:color="auto"/>
                    <w:right w:val="none" w:sz="0" w:space="0" w:color="auto"/>
                  </w:divBdr>
                  <w:divsChild>
                    <w:div w:id="394092115">
                      <w:marLeft w:val="0"/>
                      <w:marRight w:val="0"/>
                      <w:marTop w:val="0"/>
                      <w:marBottom w:val="0"/>
                      <w:divBdr>
                        <w:top w:val="none" w:sz="0" w:space="0" w:color="auto"/>
                        <w:left w:val="none" w:sz="0" w:space="0" w:color="auto"/>
                        <w:bottom w:val="none" w:sz="0" w:space="0" w:color="auto"/>
                        <w:right w:val="none" w:sz="0" w:space="0" w:color="auto"/>
                      </w:divBdr>
                    </w:div>
                  </w:divsChild>
                </w:div>
                <w:div w:id="1167483139">
                  <w:marLeft w:val="0"/>
                  <w:marRight w:val="0"/>
                  <w:marTop w:val="0"/>
                  <w:marBottom w:val="0"/>
                  <w:divBdr>
                    <w:top w:val="none" w:sz="0" w:space="0" w:color="auto"/>
                    <w:left w:val="none" w:sz="0" w:space="0" w:color="auto"/>
                    <w:bottom w:val="none" w:sz="0" w:space="0" w:color="auto"/>
                    <w:right w:val="none" w:sz="0" w:space="0" w:color="auto"/>
                  </w:divBdr>
                  <w:divsChild>
                    <w:div w:id="1696613005">
                      <w:marLeft w:val="0"/>
                      <w:marRight w:val="0"/>
                      <w:marTop w:val="0"/>
                      <w:marBottom w:val="0"/>
                      <w:divBdr>
                        <w:top w:val="none" w:sz="0" w:space="0" w:color="auto"/>
                        <w:left w:val="none" w:sz="0" w:space="0" w:color="auto"/>
                        <w:bottom w:val="none" w:sz="0" w:space="0" w:color="auto"/>
                        <w:right w:val="none" w:sz="0" w:space="0" w:color="auto"/>
                      </w:divBdr>
                    </w:div>
                  </w:divsChild>
                </w:div>
                <w:div w:id="1613365889">
                  <w:marLeft w:val="0"/>
                  <w:marRight w:val="0"/>
                  <w:marTop w:val="0"/>
                  <w:marBottom w:val="0"/>
                  <w:divBdr>
                    <w:top w:val="none" w:sz="0" w:space="0" w:color="auto"/>
                    <w:left w:val="none" w:sz="0" w:space="0" w:color="auto"/>
                    <w:bottom w:val="none" w:sz="0" w:space="0" w:color="auto"/>
                    <w:right w:val="none" w:sz="0" w:space="0" w:color="auto"/>
                  </w:divBdr>
                  <w:divsChild>
                    <w:div w:id="1473404190">
                      <w:marLeft w:val="0"/>
                      <w:marRight w:val="0"/>
                      <w:marTop w:val="0"/>
                      <w:marBottom w:val="0"/>
                      <w:divBdr>
                        <w:top w:val="none" w:sz="0" w:space="0" w:color="auto"/>
                        <w:left w:val="none" w:sz="0" w:space="0" w:color="auto"/>
                        <w:bottom w:val="none" w:sz="0" w:space="0" w:color="auto"/>
                        <w:right w:val="none" w:sz="0" w:space="0" w:color="auto"/>
                      </w:divBdr>
                    </w:div>
                  </w:divsChild>
                </w:div>
                <w:div w:id="816729214">
                  <w:marLeft w:val="0"/>
                  <w:marRight w:val="0"/>
                  <w:marTop w:val="0"/>
                  <w:marBottom w:val="0"/>
                  <w:divBdr>
                    <w:top w:val="none" w:sz="0" w:space="0" w:color="auto"/>
                    <w:left w:val="none" w:sz="0" w:space="0" w:color="auto"/>
                    <w:bottom w:val="none" w:sz="0" w:space="0" w:color="auto"/>
                    <w:right w:val="none" w:sz="0" w:space="0" w:color="auto"/>
                  </w:divBdr>
                  <w:divsChild>
                    <w:div w:id="245845953">
                      <w:marLeft w:val="0"/>
                      <w:marRight w:val="0"/>
                      <w:marTop w:val="0"/>
                      <w:marBottom w:val="0"/>
                      <w:divBdr>
                        <w:top w:val="none" w:sz="0" w:space="0" w:color="auto"/>
                        <w:left w:val="none" w:sz="0" w:space="0" w:color="auto"/>
                        <w:bottom w:val="none" w:sz="0" w:space="0" w:color="auto"/>
                        <w:right w:val="none" w:sz="0" w:space="0" w:color="auto"/>
                      </w:divBdr>
                    </w:div>
                  </w:divsChild>
                </w:div>
                <w:div w:id="1913809884">
                  <w:marLeft w:val="0"/>
                  <w:marRight w:val="0"/>
                  <w:marTop w:val="0"/>
                  <w:marBottom w:val="0"/>
                  <w:divBdr>
                    <w:top w:val="none" w:sz="0" w:space="0" w:color="auto"/>
                    <w:left w:val="none" w:sz="0" w:space="0" w:color="auto"/>
                    <w:bottom w:val="none" w:sz="0" w:space="0" w:color="auto"/>
                    <w:right w:val="none" w:sz="0" w:space="0" w:color="auto"/>
                  </w:divBdr>
                  <w:divsChild>
                    <w:div w:id="496648533">
                      <w:marLeft w:val="0"/>
                      <w:marRight w:val="0"/>
                      <w:marTop w:val="0"/>
                      <w:marBottom w:val="0"/>
                      <w:divBdr>
                        <w:top w:val="none" w:sz="0" w:space="0" w:color="auto"/>
                        <w:left w:val="none" w:sz="0" w:space="0" w:color="auto"/>
                        <w:bottom w:val="none" w:sz="0" w:space="0" w:color="auto"/>
                        <w:right w:val="none" w:sz="0" w:space="0" w:color="auto"/>
                      </w:divBdr>
                    </w:div>
                  </w:divsChild>
                </w:div>
                <w:div w:id="1058826020">
                  <w:marLeft w:val="0"/>
                  <w:marRight w:val="0"/>
                  <w:marTop w:val="0"/>
                  <w:marBottom w:val="0"/>
                  <w:divBdr>
                    <w:top w:val="none" w:sz="0" w:space="0" w:color="auto"/>
                    <w:left w:val="none" w:sz="0" w:space="0" w:color="auto"/>
                    <w:bottom w:val="none" w:sz="0" w:space="0" w:color="auto"/>
                    <w:right w:val="none" w:sz="0" w:space="0" w:color="auto"/>
                  </w:divBdr>
                  <w:divsChild>
                    <w:div w:id="1953782048">
                      <w:marLeft w:val="0"/>
                      <w:marRight w:val="0"/>
                      <w:marTop w:val="0"/>
                      <w:marBottom w:val="0"/>
                      <w:divBdr>
                        <w:top w:val="none" w:sz="0" w:space="0" w:color="auto"/>
                        <w:left w:val="none" w:sz="0" w:space="0" w:color="auto"/>
                        <w:bottom w:val="none" w:sz="0" w:space="0" w:color="auto"/>
                        <w:right w:val="none" w:sz="0" w:space="0" w:color="auto"/>
                      </w:divBdr>
                    </w:div>
                  </w:divsChild>
                </w:div>
                <w:div w:id="1669481183">
                  <w:marLeft w:val="0"/>
                  <w:marRight w:val="0"/>
                  <w:marTop w:val="0"/>
                  <w:marBottom w:val="0"/>
                  <w:divBdr>
                    <w:top w:val="none" w:sz="0" w:space="0" w:color="auto"/>
                    <w:left w:val="none" w:sz="0" w:space="0" w:color="auto"/>
                    <w:bottom w:val="none" w:sz="0" w:space="0" w:color="auto"/>
                    <w:right w:val="none" w:sz="0" w:space="0" w:color="auto"/>
                  </w:divBdr>
                  <w:divsChild>
                    <w:div w:id="1792242842">
                      <w:marLeft w:val="0"/>
                      <w:marRight w:val="0"/>
                      <w:marTop w:val="0"/>
                      <w:marBottom w:val="0"/>
                      <w:divBdr>
                        <w:top w:val="none" w:sz="0" w:space="0" w:color="auto"/>
                        <w:left w:val="none" w:sz="0" w:space="0" w:color="auto"/>
                        <w:bottom w:val="none" w:sz="0" w:space="0" w:color="auto"/>
                        <w:right w:val="none" w:sz="0" w:space="0" w:color="auto"/>
                      </w:divBdr>
                    </w:div>
                  </w:divsChild>
                </w:div>
                <w:div w:id="1204252000">
                  <w:marLeft w:val="0"/>
                  <w:marRight w:val="0"/>
                  <w:marTop w:val="0"/>
                  <w:marBottom w:val="0"/>
                  <w:divBdr>
                    <w:top w:val="none" w:sz="0" w:space="0" w:color="auto"/>
                    <w:left w:val="none" w:sz="0" w:space="0" w:color="auto"/>
                    <w:bottom w:val="none" w:sz="0" w:space="0" w:color="auto"/>
                    <w:right w:val="none" w:sz="0" w:space="0" w:color="auto"/>
                  </w:divBdr>
                  <w:divsChild>
                    <w:div w:id="2096852548">
                      <w:marLeft w:val="0"/>
                      <w:marRight w:val="0"/>
                      <w:marTop w:val="0"/>
                      <w:marBottom w:val="0"/>
                      <w:divBdr>
                        <w:top w:val="none" w:sz="0" w:space="0" w:color="auto"/>
                        <w:left w:val="none" w:sz="0" w:space="0" w:color="auto"/>
                        <w:bottom w:val="none" w:sz="0" w:space="0" w:color="auto"/>
                        <w:right w:val="none" w:sz="0" w:space="0" w:color="auto"/>
                      </w:divBdr>
                    </w:div>
                  </w:divsChild>
                </w:div>
                <w:div w:id="829054591">
                  <w:marLeft w:val="0"/>
                  <w:marRight w:val="0"/>
                  <w:marTop w:val="0"/>
                  <w:marBottom w:val="0"/>
                  <w:divBdr>
                    <w:top w:val="none" w:sz="0" w:space="0" w:color="auto"/>
                    <w:left w:val="none" w:sz="0" w:space="0" w:color="auto"/>
                    <w:bottom w:val="none" w:sz="0" w:space="0" w:color="auto"/>
                    <w:right w:val="none" w:sz="0" w:space="0" w:color="auto"/>
                  </w:divBdr>
                  <w:divsChild>
                    <w:div w:id="379785312">
                      <w:marLeft w:val="0"/>
                      <w:marRight w:val="0"/>
                      <w:marTop w:val="0"/>
                      <w:marBottom w:val="0"/>
                      <w:divBdr>
                        <w:top w:val="none" w:sz="0" w:space="0" w:color="auto"/>
                        <w:left w:val="none" w:sz="0" w:space="0" w:color="auto"/>
                        <w:bottom w:val="none" w:sz="0" w:space="0" w:color="auto"/>
                        <w:right w:val="none" w:sz="0" w:space="0" w:color="auto"/>
                      </w:divBdr>
                    </w:div>
                  </w:divsChild>
                </w:div>
                <w:div w:id="1180508446">
                  <w:marLeft w:val="0"/>
                  <w:marRight w:val="0"/>
                  <w:marTop w:val="0"/>
                  <w:marBottom w:val="0"/>
                  <w:divBdr>
                    <w:top w:val="none" w:sz="0" w:space="0" w:color="auto"/>
                    <w:left w:val="none" w:sz="0" w:space="0" w:color="auto"/>
                    <w:bottom w:val="none" w:sz="0" w:space="0" w:color="auto"/>
                    <w:right w:val="none" w:sz="0" w:space="0" w:color="auto"/>
                  </w:divBdr>
                  <w:divsChild>
                    <w:div w:id="1151092302">
                      <w:marLeft w:val="0"/>
                      <w:marRight w:val="0"/>
                      <w:marTop w:val="0"/>
                      <w:marBottom w:val="0"/>
                      <w:divBdr>
                        <w:top w:val="none" w:sz="0" w:space="0" w:color="auto"/>
                        <w:left w:val="none" w:sz="0" w:space="0" w:color="auto"/>
                        <w:bottom w:val="none" w:sz="0" w:space="0" w:color="auto"/>
                        <w:right w:val="none" w:sz="0" w:space="0" w:color="auto"/>
                      </w:divBdr>
                    </w:div>
                  </w:divsChild>
                </w:div>
                <w:div w:id="1864708327">
                  <w:marLeft w:val="0"/>
                  <w:marRight w:val="0"/>
                  <w:marTop w:val="0"/>
                  <w:marBottom w:val="0"/>
                  <w:divBdr>
                    <w:top w:val="none" w:sz="0" w:space="0" w:color="auto"/>
                    <w:left w:val="none" w:sz="0" w:space="0" w:color="auto"/>
                    <w:bottom w:val="none" w:sz="0" w:space="0" w:color="auto"/>
                    <w:right w:val="none" w:sz="0" w:space="0" w:color="auto"/>
                  </w:divBdr>
                  <w:divsChild>
                    <w:div w:id="172110608">
                      <w:marLeft w:val="0"/>
                      <w:marRight w:val="0"/>
                      <w:marTop w:val="0"/>
                      <w:marBottom w:val="0"/>
                      <w:divBdr>
                        <w:top w:val="none" w:sz="0" w:space="0" w:color="auto"/>
                        <w:left w:val="none" w:sz="0" w:space="0" w:color="auto"/>
                        <w:bottom w:val="none" w:sz="0" w:space="0" w:color="auto"/>
                        <w:right w:val="none" w:sz="0" w:space="0" w:color="auto"/>
                      </w:divBdr>
                    </w:div>
                    <w:div w:id="90243318">
                      <w:marLeft w:val="0"/>
                      <w:marRight w:val="0"/>
                      <w:marTop w:val="0"/>
                      <w:marBottom w:val="0"/>
                      <w:divBdr>
                        <w:top w:val="none" w:sz="0" w:space="0" w:color="auto"/>
                        <w:left w:val="none" w:sz="0" w:space="0" w:color="auto"/>
                        <w:bottom w:val="none" w:sz="0" w:space="0" w:color="auto"/>
                        <w:right w:val="none" w:sz="0" w:space="0" w:color="auto"/>
                      </w:divBdr>
                    </w:div>
                    <w:div w:id="1985312377">
                      <w:marLeft w:val="0"/>
                      <w:marRight w:val="0"/>
                      <w:marTop w:val="0"/>
                      <w:marBottom w:val="0"/>
                      <w:divBdr>
                        <w:top w:val="none" w:sz="0" w:space="0" w:color="auto"/>
                        <w:left w:val="none" w:sz="0" w:space="0" w:color="auto"/>
                        <w:bottom w:val="none" w:sz="0" w:space="0" w:color="auto"/>
                        <w:right w:val="none" w:sz="0" w:space="0" w:color="auto"/>
                      </w:divBdr>
                    </w:div>
                    <w:div w:id="623999508">
                      <w:marLeft w:val="0"/>
                      <w:marRight w:val="0"/>
                      <w:marTop w:val="0"/>
                      <w:marBottom w:val="0"/>
                      <w:divBdr>
                        <w:top w:val="none" w:sz="0" w:space="0" w:color="auto"/>
                        <w:left w:val="none" w:sz="0" w:space="0" w:color="auto"/>
                        <w:bottom w:val="none" w:sz="0" w:space="0" w:color="auto"/>
                        <w:right w:val="none" w:sz="0" w:space="0" w:color="auto"/>
                      </w:divBdr>
                    </w:div>
                    <w:div w:id="1941639882">
                      <w:marLeft w:val="0"/>
                      <w:marRight w:val="0"/>
                      <w:marTop w:val="0"/>
                      <w:marBottom w:val="0"/>
                      <w:divBdr>
                        <w:top w:val="none" w:sz="0" w:space="0" w:color="auto"/>
                        <w:left w:val="none" w:sz="0" w:space="0" w:color="auto"/>
                        <w:bottom w:val="none" w:sz="0" w:space="0" w:color="auto"/>
                        <w:right w:val="none" w:sz="0" w:space="0" w:color="auto"/>
                      </w:divBdr>
                    </w:div>
                  </w:divsChild>
                </w:div>
                <w:div w:id="421145284">
                  <w:marLeft w:val="0"/>
                  <w:marRight w:val="0"/>
                  <w:marTop w:val="0"/>
                  <w:marBottom w:val="0"/>
                  <w:divBdr>
                    <w:top w:val="none" w:sz="0" w:space="0" w:color="auto"/>
                    <w:left w:val="none" w:sz="0" w:space="0" w:color="auto"/>
                    <w:bottom w:val="none" w:sz="0" w:space="0" w:color="auto"/>
                    <w:right w:val="none" w:sz="0" w:space="0" w:color="auto"/>
                  </w:divBdr>
                  <w:divsChild>
                    <w:div w:id="410351578">
                      <w:marLeft w:val="0"/>
                      <w:marRight w:val="0"/>
                      <w:marTop w:val="0"/>
                      <w:marBottom w:val="0"/>
                      <w:divBdr>
                        <w:top w:val="none" w:sz="0" w:space="0" w:color="auto"/>
                        <w:left w:val="none" w:sz="0" w:space="0" w:color="auto"/>
                        <w:bottom w:val="none" w:sz="0" w:space="0" w:color="auto"/>
                        <w:right w:val="none" w:sz="0" w:space="0" w:color="auto"/>
                      </w:divBdr>
                    </w:div>
                  </w:divsChild>
                </w:div>
                <w:div w:id="1396129135">
                  <w:marLeft w:val="0"/>
                  <w:marRight w:val="0"/>
                  <w:marTop w:val="0"/>
                  <w:marBottom w:val="0"/>
                  <w:divBdr>
                    <w:top w:val="none" w:sz="0" w:space="0" w:color="auto"/>
                    <w:left w:val="none" w:sz="0" w:space="0" w:color="auto"/>
                    <w:bottom w:val="none" w:sz="0" w:space="0" w:color="auto"/>
                    <w:right w:val="none" w:sz="0" w:space="0" w:color="auto"/>
                  </w:divBdr>
                  <w:divsChild>
                    <w:div w:id="1173567531">
                      <w:marLeft w:val="0"/>
                      <w:marRight w:val="0"/>
                      <w:marTop w:val="0"/>
                      <w:marBottom w:val="0"/>
                      <w:divBdr>
                        <w:top w:val="none" w:sz="0" w:space="0" w:color="auto"/>
                        <w:left w:val="none" w:sz="0" w:space="0" w:color="auto"/>
                        <w:bottom w:val="none" w:sz="0" w:space="0" w:color="auto"/>
                        <w:right w:val="none" w:sz="0" w:space="0" w:color="auto"/>
                      </w:divBdr>
                    </w:div>
                  </w:divsChild>
                </w:div>
                <w:div w:id="139463205">
                  <w:marLeft w:val="0"/>
                  <w:marRight w:val="0"/>
                  <w:marTop w:val="0"/>
                  <w:marBottom w:val="0"/>
                  <w:divBdr>
                    <w:top w:val="none" w:sz="0" w:space="0" w:color="auto"/>
                    <w:left w:val="none" w:sz="0" w:space="0" w:color="auto"/>
                    <w:bottom w:val="none" w:sz="0" w:space="0" w:color="auto"/>
                    <w:right w:val="none" w:sz="0" w:space="0" w:color="auto"/>
                  </w:divBdr>
                  <w:divsChild>
                    <w:div w:id="2006082540">
                      <w:marLeft w:val="0"/>
                      <w:marRight w:val="0"/>
                      <w:marTop w:val="0"/>
                      <w:marBottom w:val="0"/>
                      <w:divBdr>
                        <w:top w:val="none" w:sz="0" w:space="0" w:color="auto"/>
                        <w:left w:val="none" w:sz="0" w:space="0" w:color="auto"/>
                        <w:bottom w:val="none" w:sz="0" w:space="0" w:color="auto"/>
                        <w:right w:val="none" w:sz="0" w:space="0" w:color="auto"/>
                      </w:divBdr>
                    </w:div>
                  </w:divsChild>
                </w:div>
                <w:div w:id="322780273">
                  <w:marLeft w:val="0"/>
                  <w:marRight w:val="0"/>
                  <w:marTop w:val="0"/>
                  <w:marBottom w:val="0"/>
                  <w:divBdr>
                    <w:top w:val="none" w:sz="0" w:space="0" w:color="auto"/>
                    <w:left w:val="none" w:sz="0" w:space="0" w:color="auto"/>
                    <w:bottom w:val="none" w:sz="0" w:space="0" w:color="auto"/>
                    <w:right w:val="none" w:sz="0" w:space="0" w:color="auto"/>
                  </w:divBdr>
                  <w:divsChild>
                    <w:div w:id="660815216">
                      <w:marLeft w:val="0"/>
                      <w:marRight w:val="0"/>
                      <w:marTop w:val="0"/>
                      <w:marBottom w:val="0"/>
                      <w:divBdr>
                        <w:top w:val="none" w:sz="0" w:space="0" w:color="auto"/>
                        <w:left w:val="none" w:sz="0" w:space="0" w:color="auto"/>
                        <w:bottom w:val="none" w:sz="0" w:space="0" w:color="auto"/>
                        <w:right w:val="none" w:sz="0" w:space="0" w:color="auto"/>
                      </w:divBdr>
                    </w:div>
                  </w:divsChild>
                </w:div>
                <w:div w:id="400753588">
                  <w:marLeft w:val="0"/>
                  <w:marRight w:val="0"/>
                  <w:marTop w:val="0"/>
                  <w:marBottom w:val="0"/>
                  <w:divBdr>
                    <w:top w:val="none" w:sz="0" w:space="0" w:color="auto"/>
                    <w:left w:val="none" w:sz="0" w:space="0" w:color="auto"/>
                    <w:bottom w:val="none" w:sz="0" w:space="0" w:color="auto"/>
                    <w:right w:val="none" w:sz="0" w:space="0" w:color="auto"/>
                  </w:divBdr>
                  <w:divsChild>
                    <w:div w:id="1159081054">
                      <w:marLeft w:val="0"/>
                      <w:marRight w:val="0"/>
                      <w:marTop w:val="0"/>
                      <w:marBottom w:val="0"/>
                      <w:divBdr>
                        <w:top w:val="none" w:sz="0" w:space="0" w:color="auto"/>
                        <w:left w:val="none" w:sz="0" w:space="0" w:color="auto"/>
                        <w:bottom w:val="none" w:sz="0" w:space="0" w:color="auto"/>
                        <w:right w:val="none" w:sz="0" w:space="0" w:color="auto"/>
                      </w:divBdr>
                    </w:div>
                  </w:divsChild>
                </w:div>
                <w:div w:id="2037000962">
                  <w:marLeft w:val="0"/>
                  <w:marRight w:val="0"/>
                  <w:marTop w:val="0"/>
                  <w:marBottom w:val="0"/>
                  <w:divBdr>
                    <w:top w:val="none" w:sz="0" w:space="0" w:color="auto"/>
                    <w:left w:val="none" w:sz="0" w:space="0" w:color="auto"/>
                    <w:bottom w:val="none" w:sz="0" w:space="0" w:color="auto"/>
                    <w:right w:val="none" w:sz="0" w:space="0" w:color="auto"/>
                  </w:divBdr>
                  <w:divsChild>
                    <w:div w:id="555046684">
                      <w:marLeft w:val="0"/>
                      <w:marRight w:val="0"/>
                      <w:marTop w:val="0"/>
                      <w:marBottom w:val="0"/>
                      <w:divBdr>
                        <w:top w:val="none" w:sz="0" w:space="0" w:color="auto"/>
                        <w:left w:val="none" w:sz="0" w:space="0" w:color="auto"/>
                        <w:bottom w:val="none" w:sz="0" w:space="0" w:color="auto"/>
                        <w:right w:val="none" w:sz="0" w:space="0" w:color="auto"/>
                      </w:divBdr>
                    </w:div>
                    <w:div w:id="1786073591">
                      <w:marLeft w:val="0"/>
                      <w:marRight w:val="0"/>
                      <w:marTop w:val="0"/>
                      <w:marBottom w:val="0"/>
                      <w:divBdr>
                        <w:top w:val="none" w:sz="0" w:space="0" w:color="auto"/>
                        <w:left w:val="none" w:sz="0" w:space="0" w:color="auto"/>
                        <w:bottom w:val="none" w:sz="0" w:space="0" w:color="auto"/>
                        <w:right w:val="none" w:sz="0" w:space="0" w:color="auto"/>
                      </w:divBdr>
                    </w:div>
                    <w:div w:id="419955119">
                      <w:marLeft w:val="0"/>
                      <w:marRight w:val="0"/>
                      <w:marTop w:val="0"/>
                      <w:marBottom w:val="0"/>
                      <w:divBdr>
                        <w:top w:val="none" w:sz="0" w:space="0" w:color="auto"/>
                        <w:left w:val="none" w:sz="0" w:space="0" w:color="auto"/>
                        <w:bottom w:val="none" w:sz="0" w:space="0" w:color="auto"/>
                        <w:right w:val="none" w:sz="0" w:space="0" w:color="auto"/>
                      </w:divBdr>
                    </w:div>
                    <w:div w:id="449276994">
                      <w:marLeft w:val="0"/>
                      <w:marRight w:val="0"/>
                      <w:marTop w:val="0"/>
                      <w:marBottom w:val="0"/>
                      <w:divBdr>
                        <w:top w:val="none" w:sz="0" w:space="0" w:color="auto"/>
                        <w:left w:val="none" w:sz="0" w:space="0" w:color="auto"/>
                        <w:bottom w:val="none" w:sz="0" w:space="0" w:color="auto"/>
                        <w:right w:val="none" w:sz="0" w:space="0" w:color="auto"/>
                      </w:divBdr>
                    </w:div>
                    <w:div w:id="912083775">
                      <w:marLeft w:val="0"/>
                      <w:marRight w:val="0"/>
                      <w:marTop w:val="0"/>
                      <w:marBottom w:val="0"/>
                      <w:divBdr>
                        <w:top w:val="none" w:sz="0" w:space="0" w:color="auto"/>
                        <w:left w:val="none" w:sz="0" w:space="0" w:color="auto"/>
                        <w:bottom w:val="none" w:sz="0" w:space="0" w:color="auto"/>
                        <w:right w:val="none" w:sz="0" w:space="0" w:color="auto"/>
                      </w:divBdr>
                    </w:div>
                    <w:div w:id="1114441118">
                      <w:marLeft w:val="0"/>
                      <w:marRight w:val="0"/>
                      <w:marTop w:val="0"/>
                      <w:marBottom w:val="0"/>
                      <w:divBdr>
                        <w:top w:val="none" w:sz="0" w:space="0" w:color="auto"/>
                        <w:left w:val="none" w:sz="0" w:space="0" w:color="auto"/>
                        <w:bottom w:val="none" w:sz="0" w:space="0" w:color="auto"/>
                        <w:right w:val="none" w:sz="0" w:space="0" w:color="auto"/>
                      </w:divBdr>
                    </w:div>
                    <w:div w:id="406541937">
                      <w:marLeft w:val="0"/>
                      <w:marRight w:val="0"/>
                      <w:marTop w:val="0"/>
                      <w:marBottom w:val="0"/>
                      <w:divBdr>
                        <w:top w:val="none" w:sz="0" w:space="0" w:color="auto"/>
                        <w:left w:val="none" w:sz="0" w:space="0" w:color="auto"/>
                        <w:bottom w:val="none" w:sz="0" w:space="0" w:color="auto"/>
                        <w:right w:val="none" w:sz="0" w:space="0" w:color="auto"/>
                      </w:divBdr>
                    </w:div>
                    <w:div w:id="1544713867">
                      <w:marLeft w:val="0"/>
                      <w:marRight w:val="0"/>
                      <w:marTop w:val="0"/>
                      <w:marBottom w:val="0"/>
                      <w:divBdr>
                        <w:top w:val="none" w:sz="0" w:space="0" w:color="auto"/>
                        <w:left w:val="none" w:sz="0" w:space="0" w:color="auto"/>
                        <w:bottom w:val="none" w:sz="0" w:space="0" w:color="auto"/>
                        <w:right w:val="none" w:sz="0" w:space="0" w:color="auto"/>
                      </w:divBdr>
                    </w:div>
                    <w:div w:id="1756243129">
                      <w:marLeft w:val="0"/>
                      <w:marRight w:val="0"/>
                      <w:marTop w:val="0"/>
                      <w:marBottom w:val="0"/>
                      <w:divBdr>
                        <w:top w:val="none" w:sz="0" w:space="0" w:color="auto"/>
                        <w:left w:val="none" w:sz="0" w:space="0" w:color="auto"/>
                        <w:bottom w:val="none" w:sz="0" w:space="0" w:color="auto"/>
                        <w:right w:val="none" w:sz="0" w:space="0" w:color="auto"/>
                      </w:divBdr>
                    </w:div>
                    <w:div w:id="1513644436">
                      <w:marLeft w:val="0"/>
                      <w:marRight w:val="0"/>
                      <w:marTop w:val="0"/>
                      <w:marBottom w:val="0"/>
                      <w:divBdr>
                        <w:top w:val="none" w:sz="0" w:space="0" w:color="auto"/>
                        <w:left w:val="none" w:sz="0" w:space="0" w:color="auto"/>
                        <w:bottom w:val="none" w:sz="0" w:space="0" w:color="auto"/>
                        <w:right w:val="none" w:sz="0" w:space="0" w:color="auto"/>
                      </w:divBdr>
                    </w:div>
                    <w:div w:id="288825549">
                      <w:marLeft w:val="0"/>
                      <w:marRight w:val="0"/>
                      <w:marTop w:val="0"/>
                      <w:marBottom w:val="0"/>
                      <w:divBdr>
                        <w:top w:val="none" w:sz="0" w:space="0" w:color="auto"/>
                        <w:left w:val="none" w:sz="0" w:space="0" w:color="auto"/>
                        <w:bottom w:val="none" w:sz="0" w:space="0" w:color="auto"/>
                        <w:right w:val="none" w:sz="0" w:space="0" w:color="auto"/>
                      </w:divBdr>
                    </w:div>
                    <w:div w:id="1506434238">
                      <w:marLeft w:val="0"/>
                      <w:marRight w:val="0"/>
                      <w:marTop w:val="0"/>
                      <w:marBottom w:val="0"/>
                      <w:divBdr>
                        <w:top w:val="none" w:sz="0" w:space="0" w:color="auto"/>
                        <w:left w:val="none" w:sz="0" w:space="0" w:color="auto"/>
                        <w:bottom w:val="none" w:sz="0" w:space="0" w:color="auto"/>
                        <w:right w:val="none" w:sz="0" w:space="0" w:color="auto"/>
                      </w:divBdr>
                    </w:div>
                  </w:divsChild>
                </w:div>
                <w:div w:id="407922268">
                  <w:marLeft w:val="0"/>
                  <w:marRight w:val="0"/>
                  <w:marTop w:val="0"/>
                  <w:marBottom w:val="0"/>
                  <w:divBdr>
                    <w:top w:val="none" w:sz="0" w:space="0" w:color="auto"/>
                    <w:left w:val="none" w:sz="0" w:space="0" w:color="auto"/>
                    <w:bottom w:val="none" w:sz="0" w:space="0" w:color="auto"/>
                    <w:right w:val="none" w:sz="0" w:space="0" w:color="auto"/>
                  </w:divBdr>
                  <w:divsChild>
                    <w:div w:id="2113239656">
                      <w:marLeft w:val="0"/>
                      <w:marRight w:val="0"/>
                      <w:marTop w:val="0"/>
                      <w:marBottom w:val="0"/>
                      <w:divBdr>
                        <w:top w:val="none" w:sz="0" w:space="0" w:color="auto"/>
                        <w:left w:val="none" w:sz="0" w:space="0" w:color="auto"/>
                        <w:bottom w:val="none" w:sz="0" w:space="0" w:color="auto"/>
                        <w:right w:val="none" w:sz="0" w:space="0" w:color="auto"/>
                      </w:divBdr>
                    </w:div>
                  </w:divsChild>
                </w:div>
                <w:div w:id="2091610085">
                  <w:marLeft w:val="0"/>
                  <w:marRight w:val="0"/>
                  <w:marTop w:val="0"/>
                  <w:marBottom w:val="0"/>
                  <w:divBdr>
                    <w:top w:val="none" w:sz="0" w:space="0" w:color="auto"/>
                    <w:left w:val="none" w:sz="0" w:space="0" w:color="auto"/>
                    <w:bottom w:val="none" w:sz="0" w:space="0" w:color="auto"/>
                    <w:right w:val="none" w:sz="0" w:space="0" w:color="auto"/>
                  </w:divBdr>
                  <w:divsChild>
                    <w:div w:id="7299452">
                      <w:marLeft w:val="0"/>
                      <w:marRight w:val="0"/>
                      <w:marTop w:val="0"/>
                      <w:marBottom w:val="0"/>
                      <w:divBdr>
                        <w:top w:val="none" w:sz="0" w:space="0" w:color="auto"/>
                        <w:left w:val="none" w:sz="0" w:space="0" w:color="auto"/>
                        <w:bottom w:val="none" w:sz="0" w:space="0" w:color="auto"/>
                        <w:right w:val="none" w:sz="0" w:space="0" w:color="auto"/>
                      </w:divBdr>
                    </w:div>
                  </w:divsChild>
                </w:div>
                <w:div w:id="214243578">
                  <w:marLeft w:val="0"/>
                  <w:marRight w:val="0"/>
                  <w:marTop w:val="0"/>
                  <w:marBottom w:val="0"/>
                  <w:divBdr>
                    <w:top w:val="none" w:sz="0" w:space="0" w:color="auto"/>
                    <w:left w:val="none" w:sz="0" w:space="0" w:color="auto"/>
                    <w:bottom w:val="none" w:sz="0" w:space="0" w:color="auto"/>
                    <w:right w:val="none" w:sz="0" w:space="0" w:color="auto"/>
                  </w:divBdr>
                  <w:divsChild>
                    <w:div w:id="985820445">
                      <w:marLeft w:val="0"/>
                      <w:marRight w:val="0"/>
                      <w:marTop w:val="0"/>
                      <w:marBottom w:val="0"/>
                      <w:divBdr>
                        <w:top w:val="none" w:sz="0" w:space="0" w:color="auto"/>
                        <w:left w:val="none" w:sz="0" w:space="0" w:color="auto"/>
                        <w:bottom w:val="none" w:sz="0" w:space="0" w:color="auto"/>
                        <w:right w:val="none" w:sz="0" w:space="0" w:color="auto"/>
                      </w:divBdr>
                    </w:div>
                  </w:divsChild>
                </w:div>
                <w:div w:id="1297566167">
                  <w:marLeft w:val="0"/>
                  <w:marRight w:val="0"/>
                  <w:marTop w:val="0"/>
                  <w:marBottom w:val="0"/>
                  <w:divBdr>
                    <w:top w:val="none" w:sz="0" w:space="0" w:color="auto"/>
                    <w:left w:val="none" w:sz="0" w:space="0" w:color="auto"/>
                    <w:bottom w:val="none" w:sz="0" w:space="0" w:color="auto"/>
                    <w:right w:val="none" w:sz="0" w:space="0" w:color="auto"/>
                  </w:divBdr>
                  <w:divsChild>
                    <w:div w:id="815072892">
                      <w:marLeft w:val="0"/>
                      <w:marRight w:val="0"/>
                      <w:marTop w:val="0"/>
                      <w:marBottom w:val="0"/>
                      <w:divBdr>
                        <w:top w:val="none" w:sz="0" w:space="0" w:color="auto"/>
                        <w:left w:val="none" w:sz="0" w:space="0" w:color="auto"/>
                        <w:bottom w:val="none" w:sz="0" w:space="0" w:color="auto"/>
                        <w:right w:val="none" w:sz="0" w:space="0" w:color="auto"/>
                      </w:divBdr>
                    </w:div>
                  </w:divsChild>
                </w:div>
                <w:div w:id="2009863389">
                  <w:marLeft w:val="0"/>
                  <w:marRight w:val="0"/>
                  <w:marTop w:val="0"/>
                  <w:marBottom w:val="0"/>
                  <w:divBdr>
                    <w:top w:val="none" w:sz="0" w:space="0" w:color="auto"/>
                    <w:left w:val="none" w:sz="0" w:space="0" w:color="auto"/>
                    <w:bottom w:val="none" w:sz="0" w:space="0" w:color="auto"/>
                    <w:right w:val="none" w:sz="0" w:space="0" w:color="auto"/>
                  </w:divBdr>
                  <w:divsChild>
                    <w:div w:id="1813522598">
                      <w:marLeft w:val="0"/>
                      <w:marRight w:val="0"/>
                      <w:marTop w:val="0"/>
                      <w:marBottom w:val="0"/>
                      <w:divBdr>
                        <w:top w:val="none" w:sz="0" w:space="0" w:color="auto"/>
                        <w:left w:val="none" w:sz="0" w:space="0" w:color="auto"/>
                        <w:bottom w:val="none" w:sz="0" w:space="0" w:color="auto"/>
                        <w:right w:val="none" w:sz="0" w:space="0" w:color="auto"/>
                      </w:divBdr>
                    </w:div>
                  </w:divsChild>
                </w:div>
                <w:div w:id="876698746">
                  <w:marLeft w:val="0"/>
                  <w:marRight w:val="0"/>
                  <w:marTop w:val="0"/>
                  <w:marBottom w:val="0"/>
                  <w:divBdr>
                    <w:top w:val="none" w:sz="0" w:space="0" w:color="auto"/>
                    <w:left w:val="none" w:sz="0" w:space="0" w:color="auto"/>
                    <w:bottom w:val="none" w:sz="0" w:space="0" w:color="auto"/>
                    <w:right w:val="none" w:sz="0" w:space="0" w:color="auto"/>
                  </w:divBdr>
                  <w:divsChild>
                    <w:div w:id="1827164784">
                      <w:marLeft w:val="0"/>
                      <w:marRight w:val="0"/>
                      <w:marTop w:val="0"/>
                      <w:marBottom w:val="0"/>
                      <w:divBdr>
                        <w:top w:val="none" w:sz="0" w:space="0" w:color="auto"/>
                        <w:left w:val="none" w:sz="0" w:space="0" w:color="auto"/>
                        <w:bottom w:val="none" w:sz="0" w:space="0" w:color="auto"/>
                        <w:right w:val="none" w:sz="0" w:space="0" w:color="auto"/>
                      </w:divBdr>
                    </w:div>
                  </w:divsChild>
                </w:div>
                <w:div w:id="2073655510">
                  <w:marLeft w:val="0"/>
                  <w:marRight w:val="0"/>
                  <w:marTop w:val="0"/>
                  <w:marBottom w:val="0"/>
                  <w:divBdr>
                    <w:top w:val="none" w:sz="0" w:space="0" w:color="auto"/>
                    <w:left w:val="none" w:sz="0" w:space="0" w:color="auto"/>
                    <w:bottom w:val="none" w:sz="0" w:space="0" w:color="auto"/>
                    <w:right w:val="none" w:sz="0" w:space="0" w:color="auto"/>
                  </w:divBdr>
                  <w:divsChild>
                    <w:div w:id="1474060738">
                      <w:marLeft w:val="0"/>
                      <w:marRight w:val="0"/>
                      <w:marTop w:val="0"/>
                      <w:marBottom w:val="0"/>
                      <w:divBdr>
                        <w:top w:val="none" w:sz="0" w:space="0" w:color="auto"/>
                        <w:left w:val="none" w:sz="0" w:space="0" w:color="auto"/>
                        <w:bottom w:val="none" w:sz="0" w:space="0" w:color="auto"/>
                        <w:right w:val="none" w:sz="0" w:space="0" w:color="auto"/>
                      </w:divBdr>
                    </w:div>
                  </w:divsChild>
                </w:div>
                <w:div w:id="1561214604">
                  <w:marLeft w:val="0"/>
                  <w:marRight w:val="0"/>
                  <w:marTop w:val="0"/>
                  <w:marBottom w:val="0"/>
                  <w:divBdr>
                    <w:top w:val="none" w:sz="0" w:space="0" w:color="auto"/>
                    <w:left w:val="none" w:sz="0" w:space="0" w:color="auto"/>
                    <w:bottom w:val="none" w:sz="0" w:space="0" w:color="auto"/>
                    <w:right w:val="none" w:sz="0" w:space="0" w:color="auto"/>
                  </w:divBdr>
                  <w:divsChild>
                    <w:div w:id="1527213369">
                      <w:marLeft w:val="0"/>
                      <w:marRight w:val="0"/>
                      <w:marTop w:val="0"/>
                      <w:marBottom w:val="0"/>
                      <w:divBdr>
                        <w:top w:val="none" w:sz="0" w:space="0" w:color="auto"/>
                        <w:left w:val="none" w:sz="0" w:space="0" w:color="auto"/>
                        <w:bottom w:val="none" w:sz="0" w:space="0" w:color="auto"/>
                        <w:right w:val="none" w:sz="0" w:space="0" w:color="auto"/>
                      </w:divBdr>
                    </w:div>
                  </w:divsChild>
                </w:div>
                <w:div w:id="1942257386">
                  <w:marLeft w:val="0"/>
                  <w:marRight w:val="0"/>
                  <w:marTop w:val="0"/>
                  <w:marBottom w:val="0"/>
                  <w:divBdr>
                    <w:top w:val="none" w:sz="0" w:space="0" w:color="auto"/>
                    <w:left w:val="none" w:sz="0" w:space="0" w:color="auto"/>
                    <w:bottom w:val="none" w:sz="0" w:space="0" w:color="auto"/>
                    <w:right w:val="none" w:sz="0" w:space="0" w:color="auto"/>
                  </w:divBdr>
                  <w:divsChild>
                    <w:div w:id="45275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8932413">
          <w:marLeft w:val="0"/>
          <w:marRight w:val="0"/>
          <w:marTop w:val="0"/>
          <w:marBottom w:val="0"/>
          <w:divBdr>
            <w:top w:val="none" w:sz="0" w:space="0" w:color="auto"/>
            <w:left w:val="none" w:sz="0" w:space="0" w:color="auto"/>
            <w:bottom w:val="none" w:sz="0" w:space="0" w:color="auto"/>
            <w:right w:val="none" w:sz="0" w:space="0" w:color="auto"/>
          </w:divBdr>
        </w:div>
        <w:div w:id="820469156">
          <w:marLeft w:val="0"/>
          <w:marRight w:val="0"/>
          <w:marTop w:val="0"/>
          <w:marBottom w:val="0"/>
          <w:divBdr>
            <w:top w:val="none" w:sz="0" w:space="0" w:color="auto"/>
            <w:left w:val="none" w:sz="0" w:space="0" w:color="auto"/>
            <w:bottom w:val="none" w:sz="0" w:space="0" w:color="auto"/>
            <w:right w:val="none" w:sz="0" w:space="0" w:color="auto"/>
          </w:divBdr>
        </w:div>
        <w:div w:id="1989167706">
          <w:marLeft w:val="0"/>
          <w:marRight w:val="0"/>
          <w:marTop w:val="0"/>
          <w:marBottom w:val="0"/>
          <w:divBdr>
            <w:top w:val="none" w:sz="0" w:space="0" w:color="auto"/>
            <w:left w:val="none" w:sz="0" w:space="0" w:color="auto"/>
            <w:bottom w:val="none" w:sz="0" w:space="0" w:color="auto"/>
            <w:right w:val="none" w:sz="0" w:space="0" w:color="auto"/>
          </w:divBdr>
        </w:div>
        <w:div w:id="2004315761">
          <w:marLeft w:val="0"/>
          <w:marRight w:val="0"/>
          <w:marTop w:val="0"/>
          <w:marBottom w:val="0"/>
          <w:divBdr>
            <w:top w:val="none" w:sz="0" w:space="0" w:color="auto"/>
            <w:left w:val="none" w:sz="0" w:space="0" w:color="auto"/>
            <w:bottom w:val="none" w:sz="0" w:space="0" w:color="auto"/>
            <w:right w:val="none" w:sz="0" w:space="0" w:color="auto"/>
          </w:divBdr>
        </w:div>
        <w:div w:id="48384318">
          <w:marLeft w:val="0"/>
          <w:marRight w:val="0"/>
          <w:marTop w:val="0"/>
          <w:marBottom w:val="0"/>
          <w:divBdr>
            <w:top w:val="none" w:sz="0" w:space="0" w:color="auto"/>
            <w:left w:val="none" w:sz="0" w:space="0" w:color="auto"/>
            <w:bottom w:val="none" w:sz="0" w:space="0" w:color="auto"/>
            <w:right w:val="none" w:sz="0" w:space="0" w:color="auto"/>
          </w:divBdr>
        </w:div>
        <w:div w:id="1601792650">
          <w:marLeft w:val="0"/>
          <w:marRight w:val="0"/>
          <w:marTop w:val="0"/>
          <w:marBottom w:val="0"/>
          <w:divBdr>
            <w:top w:val="none" w:sz="0" w:space="0" w:color="auto"/>
            <w:left w:val="none" w:sz="0" w:space="0" w:color="auto"/>
            <w:bottom w:val="none" w:sz="0" w:space="0" w:color="auto"/>
            <w:right w:val="none" w:sz="0" w:space="0" w:color="auto"/>
          </w:divBdr>
        </w:div>
        <w:div w:id="1385450765">
          <w:marLeft w:val="0"/>
          <w:marRight w:val="0"/>
          <w:marTop w:val="0"/>
          <w:marBottom w:val="0"/>
          <w:divBdr>
            <w:top w:val="none" w:sz="0" w:space="0" w:color="auto"/>
            <w:left w:val="none" w:sz="0" w:space="0" w:color="auto"/>
            <w:bottom w:val="none" w:sz="0" w:space="0" w:color="auto"/>
            <w:right w:val="none" w:sz="0" w:space="0" w:color="auto"/>
          </w:divBdr>
        </w:div>
        <w:div w:id="2057509220">
          <w:marLeft w:val="0"/>
          <w:marRight w:val="0"/>
          <w:marTop w:val="0"/>
          <w:marBottom w:val="0"/>
          <w:divBdr>
            <w:top w:val="none" w:sz="0" w:space="0" w:color="auto"/>
            <w:left w:val="none" w:sz="0" w:space="0" w:color="auto"/>
            <w:bottom w:val="none" w:sz="0" w:space="0" w:color="auto"/>
            <w:right w:val="none" w:sz="0" w:space="0" w:color="auto"/>
          </w:divBdr>
        </w:div>
        <w:div w:id="866985207">
          <w:marLeft w:val="0"/>
          <w:marRight w:val="0"/>
          <w:marTop w:val="0"/>
          <w:marBottom w:val="0"/>
          <w:divBdr>
            <w:top w:val="none" w:sz="0" w:space="0" w:color="auto"/>
            <w:left w:val="none" w:sz="0" w:space="0" w:color="auto"/>
            <w:bottom w:val="none" w:sz="0" w:space="0" w:color="auto"/>
            <w:right w:val="none" w:sz="0" w:space="0" w:color="auto"/>
          </w:divBdr>
        </w:div>
        <w:div w:id="826746133">
          <w:marLeft w:val="0"/>
          <w:marRight w:val="0"/>
          <w:marTop w:val="0"/>
          <w:marBottom w:val="0"/>
          <w:divBdr>
            <w:top w:val="none" w:sz="0" w:space="0" w:color="auto"/>
            <w:left w:val="none" w:sz="0" w:space="0" w:color="auto"/>
            <w:bottom w:val="none" w:sz="0" w:space="0" w:color="auto"/>
            <w:right w:val="none" w:sz="0" w:space="0" w:color="auto"/>
          </w:divBdr>
        </w:div>
        <w:div w:id="985016796">
          <w:marLeft w:val="0"/>
          <w:marRight w:val="0"/>
          <w:marTop w:val="0"/>
          <w:marBottom w:val="0"/>
          <w:divBdr>
            <w:top w:val="none" w:sz="0" w:space="0" w:color="auto"/>
            <w:left w:val="none" w:sz="0" w:space="0" w:color="auto"/>
            <w:bottom w:val="none" w:sz="0" w:space="0" w:color="auto"/>
            <w:right w:val="none" w:sz="0" w:space="0" w:color="auto"/>
          </w:divBdr>
        </w:div>
        <w:div w:id="1788232907">
          <w:marLeft w:val="0"/>
          <w:marRight w:val="0"/>
          <w:marTop w:val="0"/>
          <w:marBottom w:val="0"/>
          <w:divBdr>
            <w:top w:val="none" w:sz="0" w:space="0" w:color="auto"/>
            <w:left w:val="none" w:sz="0" w:space="0" w:color="auto"/>
            <w:bottom w:val="none" w:sz="0" w:space="0" w:color="auto"/>
            <w:right w:val="none" w:sz="0" w:space="0" w:color="auto"/>
          </w:divBdr>
        </w:div>
        <w:div w:id="1187796325">
          <w:marLeft w:val="0"/>
          <w:marRight w:val="0"/>
          <w:marTop w:val="0"/>
          <w:marBottom w:val="0"/>
          <w:divBdr>
            <w:top w:val="none" w:sz="0" w:space="0" w:color="auto"/>
            <w:left w:val="none" w:sz="0" w:space="0" w:color="auto"/>
            <w:bottom w:val="none" w:sz="0" w:space="0" w:color="auto"/>
            <w:right w:val="none" w:sz="0" w:space="0" w:color="auto"/>
          </w:divBdr>
        </w:div>
        <w:div w:id="1040982341">
          <w:marLeft w:val="0"/>
          <w:marRight w:val="0"/>
          <w:marTop w:val="0"/>
          <w:marBottom w:val="0"/>
          <w:divBdr>
            <w:top w:val="none" w:sz="0" w:space="0" w:color="auto"/>
            <w:left w:val="none" w:sz="0" w:space="0" w:color="auto"/>
            <w:bottom w:val="none" w:sz="0" w:space="0" w:color="auto"/>
            <w:right w:val="none" w:sz="0" w:space="0" w:color="auto"/>
          </w:divBdr>
          <w:divsChild>
            <w:div w:id="2131825724">
              <w:marLeft w:val="-75"/>
              <w:marRight w:val="0"/>
              <w:marTop w:val="30"/>
              <w:marBottom w:val="30"/>
              <w:divBdr>
                <w:top w:val="none" w:sz="0" w:space="0" w:color="auto"/>
                <w:left w:val="none" w:sz="0" w:space="0" w:color="auto"/>
                <w:bottom w:val="none" w:sz="0" w:space="0" w:color="auto"/>
                <w:right w:val="none" w:sz="0" w:space="0" w:color="auto"/>
              </w:divBdr>
              <w:divsChild>
                <w:div w:id="1661150336">
                  <w:marLeft w:val="0"/>
                  <w:marRight w:val="0"/>
                  <w:marTop w:val="0"/>
                  <w:marBottom w:val="0"/>
                  <w:divBdr>
                    <w:top w:val="none" w:sz="0" w:space="0" w:color="auto"/>
                    <w:left w:val="none" w:sz="0" w:space="0" w:color="auto"/>
                    <w:bottom w:val="none" w:sz="0" w:space="0" w:color="auto"/>
                    <w:right w:val="none" w:sz="0" w:space="0" w:color="auto"/>
                  </w:divBdr>
                  <w:divsChild>
                    <w:div w:id="667102384">
                      <w:marLeft w:val="0"/>
                      <w:marRight w:val="0"/>
                      <w:marTop w:val="0"/>
                      <w:marBottom w:val="0"/>
                      <w:divBdr>
                        <w:top w:val="none" w:sz="0" w:space="0" w:color="auto"/>
                        <w:left w:val="none" w:sz="0" w:space="0" w:color="auto"/>
                        <w:bottom w:val="none" w:sz="0" w:space="0" w:color="auto"/>
                        <w:right w:val="none" w:sz="0" w:space="0" w:color="auto"/>
                      </w:divBdr>
                    </w:div>
                  </w:divsChild>
                </w:div>
                <w:div w:id="2034988254">
                  <w:marLeft w:val="0"/>
                  <w:marRight w:val="0"/>
                  <w:marTop w:val="0"/>
                  <w:marBottom w:val="0"/>
                  <w:divBdr>
                    <w:top w:val="none" w:sz="0" w:space="0" w:color="auto"/>
                    <w:left w:val="none" w:sz="0" w:space="0" w:color="auto"/>
                    <w:bottom w:val="none" w:sz="0" w:space="0" w:color="auto"/>
                    <w:right w:val="none" w:sz="0" w:space="0" w:color="auto"/>
                  </w:divBdr>
                  <w:divsChild>
                    <w:div w:id="1532183139">
                      <w:marLeft w:val="0"/>
                      <w:marRight w:val="0"/>
                      <w:marTop w:val="0"/>
                      <w:marBottom w:val="0"/>
                      <w:divBdr>
                        <w:top w:val="none" w:sz="0" w:space="0" w:color="auto"/>
                        <w:left w:val="none" w:sz="0" w:space="0" w:color="auto"/>
                        <w:bottom w:val="none" w:sz="0" w:space="0" w:color="auto"/>
                        <w:right w:val="none" w:sz="0" w:space="0" w:color="auto"/>
                      </w:divBdr>
                    </w:div>
                  </w:divsChild>
                </w:div>
                <w:div w:id="1320033725">
                  <w:marLeft w:val="0"/>
                  <w:marRight w:val="0"/>
                  <w:marTop w:val="0"/>
                  <w:marBottom w:val="0"/>
                  <w:divBdr>
                    <w:top w:val="none" w:sz="0" w:space="0" w:color="auto"/>
                    <w:left w:val="none" w:sz="0" w:space="0" w:color="auto"/>
                    <w:bottom w:val="none" w:sz="0" w:space="0" w:color="auto"/>
                    <w:right w:val="none" w:sz="0" w:space="0" w:color="auto"/>
                  </w:divBdr>
                  <w:divsChild>
                    <w:div w:id="589510348">
                      <w:marLeft w:val="0"/>
                      <w:marRight w:val="0"/>
                      <w:marTop w:val="0"/>
                      <w:marBottom w:val="0"/>
                      <w:divBdr>
                        <w:top w:val="none" w:sz="0" w:space="0" w:color="auto"/>
                        <w:left w:val="none" w:sz="0" w:space="0" w:color="auto"/>
                        <w:bottom w:val="none" w:sz="0" w:space="0" w:color="auto"/>
                        <w:right w:val="none" w:sz="0" w:space="0" w:color="auto"/>
                      </w:divBdr>
                    </w:div>
                  </w:divsChild>
                </w:div>
                <w:div w:id="797184661">
                  <w:marLeft w:val="0"/>
                  <w:marRight w:val="0"/>
                  <w:marTop w:val="0"/>
                  <w:marBottom w:val="0"/>
                  <w:divBdr>
                    <w:top w:val="none" w:sz="0" w:space="0" w:color="auto"/>
                    <w:left w:val="none" w:sz="0" w:space="0" w:color="auto"/>
                    <w:bottom w:val="none" w:sz="0" w:space="0" w:color="auto"/>
                    <w:right w:val="none" w:sz="0" w:space="0" w:color="auto"/>
                  </w:divBdr>
                  <w:divsChild>
                    <w:div w:id="1650472962">
                      <w:marLeft w:val="0"/>
                      <w:marRight w:val="0"/>
                      <w:marTop w:val="0"/>
                      <w:marBottom w:val="0"/>
                      <w:divBdr>
                        <w:top w:val="none" w:sz="0" w:space="0" w:color="auto"/>
                        <w:left w:val="none" w:sz="0" w:space="0" w:color="auto"/>
                        <w:bottom w:val="none" w:sz="0" w:space="0" w:color="auto"/>
                        <w:right w:val="none" w:sz="0" w:space="0" w:color="auto"/>
                      </w:divBdr>
                    </w:div>
                  </w:divsChild>
                </w:div>
                <w:div w:id="1576624099">
                  <w:marLeft w:val="0"/>
                  <w:marRight w:val="0"/>
                  <w:marTop w:val="0"/>
                  <w:marBottom w:val="0"/>
                  <w:divBdr>
                    <w:top w:val="none" w:sz="0" w:space="0" w:color="auto"/>
                    <w:left w:val="none" w:sz="0" w:space="0" w:color="auto"/>
                    <w:bottom w:val="none" w:sz="0" w:space="0" w:color="auto"/>
                    <w:right w:val="none" w:sz="0" w:space="0" w:color="auto"/>
                  </w:divBdr>
                  <w:divsChild>
                    <w:div w:id="1563637796">
                      <w:marLeft w:val="0"/>
                      <w:marRight w:val="0"/>
                      <w:marTop w:val="0"/>
                      <w:marBottom w:val="0"/>
                      <w:divBdr>
                        <w:top w:val="none" w:sz="0" w:space="0" w:color="auto"/>
                        <w:left w:val="none" w:sz="0" w:space="0" w:color="auto"/>
                        <w:bottom w:val="none" w:sz="0" w:space="0" w:color="auto"/>
                        <w:right w:val="none" w:sz="0" w:space="0" w:color="auto"/>
                      </w:divBdr>
                    </w:div>
                  </w:divsChild>
                </w:div>
                <w:div w:id="349111073">
                  <w:marLeft w:val="0"/>
                  <w:marRight w:val="0"/>
                  <w:marTop w:val="0"/>
                  <w:marBottom w:val="0"/>
                  <w:divBdr>
                    <w:top w:val="none" w:sz="0" w:space="0" w:color="auto"/>
                    <w:left w:val="none" w:sz="0" w:space="0" w:color="auto"/>
                    <w:bottom w:val="none" w:sz="0" w:space="0" w:color="auto"/>
                    <w:right w:val="none" w:sz="0" w:space="0" w:color="auto"/>
                  </w:divBdr>
                  <w:divsChild>
                    <w:div w:id="1027750530">
                      <w:marLeft w:val="0"/>
                      <w:marRight w:val="0"/>
                      <w:marTop w:val="0"/>
                      <w:marBottom w:val="0"/>
                      <w:divBdr>
                        <w:top w:val="none" w:sz="0" w:space="0" w:color="auto"/>
                        <w:left w:val="none" w:sz="0" w:space="0" w:color="auto"/>
                        <w:bottom w:val="none" w:sz="0" w:space="0" w:color="auto"/>
                        <w:right w:val="none" w:sz="0" w:space="0" w:color="auto"/>
                      </w:divBdr>
                    </w:div>
                  </w:divsChild>
                </w:div>
                <w:div w:id="1712342860">
                  <w:marLeft w:val="0"/>
                  <w:marRight w:val="0"/>
                  <w:marTop w:val="0"/>
                  <w:marBottom w:val="0"/>
                  <w:divBdr>
                    <w:top w:val="none" w:sz="0" w:space="0" w:color="auto"/>
                    <w:left w:val="none" w:sz="0" w:space="0" w:color="auto"/>
                    <w:bottom w:val="none" w:sz="0" w:space="0" w:color="auto"/>
                    <w:right w:val="none" w:sz="0" w:space="0" w:color="auto"/>
                  </w:divBdr>
                  <w:divsChild>
                    <w:div w:id="95758331">
                      <w:marLeft w:val="0"/>
                      <w:marRight w:val="0"/>
                      <w:marTop w:val="0"/>
                      <w:marBottom w:val="0"/>
                      <w:divBdr>
                        <w:top w:val="none" w:sz="0" w:space="0" w:color="auto"/>
                        <w:left w:val="none" w:sz="0" w:space="0" w:color="auto"/>
                        <w:bottom w:val="none" w:sz="0" w:space="0" w:color="auto"/>
                        <w:right w:val="none" w:sz="0" w:space="0" w:color="auto"/>
                      </w:divBdr>
                    </w:div>
                  </w:divsChild>
                </w:div>
                <w:div w:id="1280986937">
                  <w:marLeft w:val="0"/>
                  <w:marRight w:val="0"/>
                  <w:marTop w:val="0"/>
                  <w:marBottom w:val="0"/>
                  <w:divBdr>
                    <w:top w:val="none" w:sz="0" w:space="0" w:color="auto"/>
                    <w:left w:val="none" w:sz="0" w:space="0" w:color="auto"/>
                    <w:bottom w:val="none" w:sz="0" w:space="0" w:color="auto"/>
                    <w:right w:val="none" w:sz="0" w:space="0" w:color="auto"/>
                  </w:divBdr>
                  <w:divsChild>
                    <w:div w:id="1135367409">
                      <w:marLeft w:val="0"/>
                      <w:marRight w:val="0"/>
                      <w:marTop w:val="0"/>
                      <w:marBottom w:val="0"/>
                      <w:divBdr>
                        <w:top w:val="none" w:sz="0" w:space="0" w:color="auto"/>
                        <w:left w:val="none" w:sz="0" w:space="0" w:color="auto"/>
                        <w:bottom w:val="none" w:sz="0" w:space="0" w:color="auto"/>
                        <w:right w:val="none" w:sz="0" w:space="0" w:color="auto"/>
                      </w:divBdr>
                    </w:div>
                  </w:divsChild>
                </w:div>
                <w:div w:id="370307102">
                  <w:marLeft w:val="0"/>
                  <w:marRight w:val="0"/>
                  <w:marTop w:val="0"/>
                  <w:marBottom w:val="0"/>
                  <w:divBdr>
                    <w:top w:val="none" w:sz="0" w:space="0" w:color="auto"/>
                    <w:left w:val="none" w:sz="0" w:space="0" w:color="auto"/>
                    <w:bottom w:val="none" w:sz="0" w:space="0" w:color="auto"/>
                    <w:right w:val="none" w:sz="0" w:space="0" w:color="auto"/>
                  </w:divBdr>
                  <w:divsChild>
                    <w:div w:id="1513909553">
                      <w:marLeft w:val="0"/>
                      <w:marRight w:val="0"/>
                      <w:marTop w:val="0"/>
                      <w:marBottom w:val="0"/>
                      <w:divBdr>
                        <w:top w:val="none" w:sz="0" w:space="0" w:color="auto"/>
                        <w:left w:val="none" w:sz="0" w:space="0" w:color="auto"/>
                        <w:bottom w:val="none" w:sz="0" w:space="0" w:color="auto"/>
                        <w:right w:val="none" w:sz="0" w:space="0" w:color="auto"/>
                      </w:divBdr>
                    </w:div>
                  </w:divsChild>
                </w:div>
                <w:div w:id="366218915">
                  <w:marLeft w:val="0"/>
                  <w:marRight w:val="0"/>
                  <w:marTop w:val="0"/>
                  <w:marBottom w:val="0"/>
                  <w:divBdr>
                    <w:top w:val="none" w:sz="0" w:space="0" w:color="auto"/>
                    <w:left w:val="none" w:sz="0" w:space="0" w:color="auto"/>
                    <w:bottom w:val="none" w:sz="0" w:space="0" w:color="auto"/>
                    <w:right w:val="none" w:sz="0" w:space="0" w:color="auto"/>
                  </w:divBdr>
                  <w:divsChild>
                    <w:div w:id="1331177408">
                      <w:marLeft w:val="0"/>
                      <w:marRight w:val="0"/>
                      <w:marTop w:val="0"/>
                      <w:marBottom w:val="0"/>
                      <w:divBdr>
                        <w:top w:val="none" w:sz="0" w:space="0" w:color="auto"/>
                        <w:left w:val="none" w:sz="0" w:space="0" w:color="auto"/>
                        <w:bottom w:val="none" w:sz="0" w:space="0" w:color="auto"/>
                        <w:right w:val="none" w:sz="0" w:space="0" w:color="auto"/>
                      </w:divBdr>
                    </w:div>
                  </w:divsChild>
                </w:div>
                <w:div w:id="1074667169">
                  <w:marLeft w:val="0"/>
                  <w:marRight w:val="0"/>
                  <w:marTop w:val="0"/>
                  <w:marBottom w:val="0"/>
                  <w:divBdr>
                    <w:top w:val="none" w:sz="0" w:space="0" w:color="auto"/>
                    <w:left w:val="none" w:sz="0" w:space="0" w:color="auto"/>
                    <w:bottom w:val="none" w:sz="0" w:space="0" w:color="auto"/>
                    <w:right w:val="none" w:sz="0" w:space="0" w:color="auto"/>
                  </w:divBdr>
                  <w:divsChild>
                    <w:div w:id="506091077">
                      <w:marLeft w:val="0"/>
                      <w:marRight w:val="0"/>
                      <w:marTop w:val="0"/>
                      <w:marBottom w:val="0"/>
                      <w:divBdr>
                        <w:top w:val="none" w:sz="0" w:space="0" w:color="auto"/>
                        <w:left w:val="none" w:sz="0" w:space="0" w:color="auto"/>
                        <w:bottom w:val="none" w:sz="0" w:space="0" w:color="auto"/>
                        <w:right w:val="none" w:sz="0" w:space="0" w:color="auto"/>
                      </w:divBdr>
                    </w:div>
                  </w:divsChild>
                </w:div>
                <w:div w:id="1240169824">
                  <w:marLeft w:val="0"/>
                  <w:marRight w:val="0"/>
                  <w:marTop w:val="0"/>
                  <w:marBottom w:val="0"/>
                  <w:divBdr>
                    <w:top w:val="none" w:sz="0" w:space="0" w:color="auto"/>
                    <w:left w:val="none" w:sz="0" w:space="0" w:color="auto"/>
                    <w:bottom w:val="none" w:sz="0" w:space="0" w:color="auto"/>
                    <w:right w:val="none" w:sz="0" w:space="0" w:color="auto"/>
                  </w:divBdr>
                  <w:divsChild>
                    <w:div w:id="411588259">
                      <w:marLeft w:val="0"/>
                      <w:marRight w:val="0"/>
                      <w:marTop w:val="0"/>
                      <w:marBottom w:val="0"/>
                      <w:divBdr>
                        <w:top w:val="none" w:sz="0" w:space="0" w:color="auto"/>
                        <w:left w:val="none" w:sz="0" w:space="0" w:color="auto"/>
                        <w:bottom w:val="none" w:sz="0" w:space="0" w:color="auto"/>
                        <w:right w:val="none" w:sz="0" w:space="0" w:color="auto"/>
                      </w:divBdr>
                    </w:div>
                  </w:divsChild>
                </w:div>
                <w:div w:id="141966710">
                  <w:marLeft w:val="0"/>
                  <w:marRight w:val="0"/>
                  <w:marTop w:val="0"/>
                  <w:marBottom w:val="0"/>
                  <w:divBdr>
                    <w:top w:val="none" w:sz="0" w:space="0" w:color="auto"/>
                    <w:left w:val="none" w:sz="0" w:space="0" w:color="auto"/>
                    <w:bottom w:val="none" w:sz="0" w:space="0" w:color="auto"/>
                    <w:right w:val="none" w:sz="0" w:space="0" w:color="auto"/>
                  </w:divBdr>
                  <w:divsChild>
                    <w:div w:id="45685599">
                      <w:marLeft w:val="0"/>
                      <w:marRight w:val="0"/>
                      <w:marTop w:val="0"/>
                      <w:marBottom w:val="0"/>
                      <w:divBdr>
                        <w:top w:val="none" w:sz="0" w:space="0" w:color="auto"/>
                        <w:left w:val="none" w:sz="0" w:space="0" w:color="auto"/>
                        <w:bottom w:val="none" w:sz="0" w:space="0" w:color="auto"/>
                        <w:right w:val="none" w:sz="0" w:space="0" w:color="auto"/>
                      </w:divBdr>
                    </w:div>
                  </w:divsChild>
                </w:div>
                <w:div w:id="1673600727">
                  <w:marLeft w:val="0"/>
                  <w:marRight w:val="0"/>
                  <w:marTop w:val="0"/>
                  <w:marBottom w:val="0"/>
                  <w:divBdr>
                    <w:top w:val="none" w:sz="0" w:space="0" w:color="auto"/>
                    <w:left w:val="none" w:sz="0" w:space="0" w:color="auto"/>
                    <w:bottom w:val="none" w:sz="0" w:space="0" w:color="auto"/>
                    <w:right w:val="none" w:sz="0" w:space="0" w:color="auto"/>
                  </w:divBdr>
                  <w:divsChild>
                    <w:div w:id="1817454050">
                      <w:marLeft w:val="0"/>
                      <w:marRight w:val="0"/>
                      <w:marTop w:val="0"/>
                      <w:marBottom w:val="0"/>
                      <w:divBdr>
                        <w:top w:val="none" w:sz="0" w:space="0" w:color="auto"/>
                        <w:left w:val="none" w:sz="0" w:space="0" w:color="auto"/>
                        <w:bottom w:val="none" w:sz="0" w:space="0" w:color="auto"/>
                        <w:right w:val="none" w:sz="0" w:space="0" w:color="auto"/>
                      </w:divBdr>
                    </w:div>
                  </w:divsChild>
                </w:div>
                <w:div w:id="1854685882">
                  <w:marLeft w:val="0"/>
                  <w:marRight w:val="0"/>
                  <w:marTop w:val="0"/>
                  <w:marBottom w:val="0"/>
                  <w:divBdr>
                    <w:top w:val="none" w:sz="0" w:space="0" w:color="auto"/>
                    <w:left w:val="none" w:sz="0" w:space="0" w:color="auto"/>
                    <w:bottom w:val="none" w:sz="0" w:space="0" w:color="auto"/>
                    <w:right w:val="none" w:sz="0" w:space="0" w:color="auto"/>
                  </w:divBdr>
                  <w:divsChild>
                    <w:div w:id="845022491">
                      <w:marLeft w:val="0"/>
                      <w:marRight w:val="0"/>
                      <w:marTop w:val="0"/>
                      <w:marBottom w:val="0"/>
                      <w:divBdr>
                        <w:top w:val="none" w:sz="0" w:space="0" w:color="auto"/>
                        <w:left w:val="none" w:sz="0" w:space="0" w:color="auto"/>
                        <w:bottom w:val="none" w:sz="0" w:space="0" w:color="auto"/>
                        <w:right w:val="none" w:sz="0" w:space="0" w:color="auto"/>
                      </w:divBdr>
                    </w:div>
                  </w:divsChild>
                </w:div>
                <w:div w:id="1742406768">
                  <w:marLeft w:val="0"/>
                  <w:marRight w:val="0"/>
                  <w:marTop w:val="0"/>
                  <w:marBottom w:val="0"/>
                  <w:divBdr>
                    <w:top w:val="none" w:sz="0" w:space="0" w:color="auto"/>
                    <w:left w:val="none" w:sz="0" w:space="0" w:color="auto"/>
                    <w:bottom w:val="none" w:sz="0" w:space="0" w:color="auto"/>
                    <w:right w:val="none" w:sz="0" w:space="0" w:color="auto"/>
                  </w:divBdr>
                  <w:divsChild>
                    <w:div w:id="1904679954">
                      <w:marLeft w:val="0"/>
                      <w:marRight w:val="0"/>
                      <w:marTop w:val="0"/>
                      <w:marBottom w:val="0"/>
                      <w:divBdr>
                        <w:top w:val="none" w:sz="0" w:space="0" w:color="auto"/>
                        <w:left w:val="none" w:sz="0" w:space="0" w:color="auto"/>
                        <w:bottom w:val="none" w:sz="0" w:space="0" w:color="auto"/>
                        <w:right w:val="none" w:sz="0" w:space="0" w:color="auto"/>
                      </w:divBdr>
                    </w:div>
                  </w:divsChild>
                </w:div>
                <w:div w:id="650326494">
                  <w:marLeft w:val="0"/>
                  <w:marRight w:val="0"/>
                  <w:marTop w:val="0"/>
                  <w:marBottom w:val="0"/>
                  <w:divBdr>
                    <w:top w:val="none" w:sz="0" w:space="0" w:color="auto"/>
                    <w:left w:val="none" w:sz="0" w:space="0" w:color="auto"/>
                    <w:bottom w:val="none" w:sz="0" w:space="0" w:color="auto"/>
                    <w:right w:val="none" w:sz="0" w:space="0" w:color="auto"/>
                  </w:divBdr>
                  <w:divsChild>
                    <w:div w:id="1224027907">
                      <w:marLeft w:val="0"/>
                      <w:marRight w:val="0"/>
                      <w:marTop w:val="0"/>
                      <w:marBottom w:val="0"/>
                      <w:divBdr>
                        <w:top w:val="none" w:sz="0" w:space="0" w:color="auto"/>
                        <w:left w:val="none" w:sz="0" w:space="0" w:color="auto"/>
                        <w:bottom w:val="none" w:sz="0" w:space="0" w:color="auto"/>
                        <w:right w:val="none" w:sz="0" w:space="0" w:color="auto"/>
                      </w:divBdr>
                    </w:div>
                  </w:divsChild>
                </w:div>
                <w:div w:id="1633634022">
                  <w:marLeft w:val="0"/>
                  <w:marRight w:val="0"/>
                  <w:marTop w:val="0"/>
                  <w:marBottom w:val="0"/>
                  <w:divBdr>
                    <w:top w:val="none" w:sz="0" w:space="0" w:color="auto"/>
                    <w:left w:val="none" w:sz="0" w:space="0" w:color="auto"/>
                    <w:bottom w:val="none" w:sz="0" w:space="0" w:color="auto"/>
                    <w:right w:val="none" w:sz="0" w:space="0" w:color="auto"/>
                  </w:divBdr>
                  <w:divsChild>
                    <w:div w:id="548346204">
                      <w:marLeft w:val="0"/>
                      <w:marRight w:val="0"/>
                      <w:marTop w:val="0"/>
                      <w:marBottom w:val="0"/>
                      <w:divBdr>
                        <w:top w:val="none" w:sz="0" w:space="0" w:color="auto"/>
                        <w:left w:val="none" w:sz="0" w:space="0" w:color="auto"/>
                        <w:bottom w:val="none" w:sz="0" w:space="0" w:color="auto"/>
                        <w:right w:val="none" w:sz="0" w:space="0" w:color="auto"/>
                      </w:divBdr>
                    </w:div>
                  </w:divsChild>
                </w:div>
                <w:div w:id="225653444">
                  <w:marLeft w:val="0"/>
                  <w:marRight w:val="0"/>
                  <w:marTop w:val="0"/>
                  <w:marBottom w:val="0"/>
                  <w:divBdr>
                    <w:top w:val="none" w:sz="0" w:space="0" w:color="auto"/>
                    <w:left w:val="none" w:sz="0" w:space="0" w:color="auto"/>
                    <w:bottom w:val="none" w:sz="0" w:space="0" w:color="auto"/>
                    <w:right w:val="none" w:sz="0" w:space="0" w:color="auto"/>
                  </w:divBdr>
                  <w:divsChild>
                    <w:div w:id="1989822209">
                      <w:marLeft w:val="0"/>
                      <w:marRight w:val="0"/>
                      <w:marTop w:val="0"/>
                      <w:marBottom w:val="0"/>
                      <w:divBdr>
                        <w:top w:val="none" w:sz="0" w:space="0" w:color="auto"/>
                        <w:left w:val="none" w:sz="0" w:space="0" w:color="auto"/>
                        <w:bottom w:val="none" w:sz="0" w:space="0" w:color="auto"/>
                        <w:right w:val="none" w:sz="0" w:space="0" w:color="auto"/>
                      </w:divBdr>
                    </w:div>
                  </w:divsChild>
                </w:div>
                <w:div w:id="1150093862">
                  <w:marLeft w:val="0"/>
                  <w:marRight w:val="0"/>
                  <w:marTop w:val="0"/>
                  <w:marBottom w:val="0"/>
                  <w:divBdr>
                    <w:top w:val="none" w:sz="0" w:space="0" w:color="auto"/>
                    <w:left w:val="none" w:sz="0" w:space="0" w:color="auto"/>
                    <w:bottom w:val="none" w:sz="0" w:space="0" w:color="auto"/>
                    <w:right w:val="none" w:sz="0" w:space="0" w:color="auto"/>
                  </w:divBdr>
                  <w:divsChild>
                    <w:div w:id="706182248">
                      <w:marLeft w:val="0"/>
                      <w:marRight w:val="0"/>
                      <w:marTop w:val="0"/>
                      <w:marBottom w:val="0"/>
                      <w:divBdr>
                        <w:top w:val="none" w:sz="0" w:space="0" w:color="auto"/>
                        <w:left w:val="none" w:sz="0" w:space="0" w:color="auto"/>
                        <w:bottom w:val="none" w:sz="0" w:space="0" w:color="auto"/>
                        <w:right w:val="none" w:sz="0" w:space="0" w:color="auto"/>
                      </w:divBdr>
                    </w:div>
                  </w:divsChild>
                </w:div>
                <w:div w:id="2129660071">
                  <w:marLeft w:val="0"/>
                  <w:marRight w:val="0"/>
                  <w:marTop w:val="0"/>
                  <w:marBottom w:val="0"/>
                  <w:divBdr>
                    <w:top w:val="none" w:sz="0" w:space="0" w:color="auto"/>
                    <w:left w:val="none" w:sz="0" w:space="0" w:color="auto"/>
                    <w:bottom w:val="none" w:sz="0" w:space="0" w:color="auto"/>
                    <w:right w:val="none" w:sz="0" w:space="0" w:color="auto"/>
                  </w:divBdr>
                  <w:divsChild>
                    <w:div w:id="1784034061">
                      <w:marLeft w:val="0"/>
                      <w:marRight w:val="0"/>
                      <w:marTop w:val="0"/>
                      <w:marBottom w:val="0"/>
                      <w:divBdr>
                        <w:top w:val="none" w:sz="0" w:space="0" w:color="auto"/>
                        <w:left w:val="none" w:sz="0" w:space="0" w:color="auto"/>
                        <w:bottom w:val="none" w:sz="0" w:space="0" w:color="auto"/>
                        <w:right w:val="none" w:sz="0" w:space="0" w:color="auto"/>
                      </w:divBdr>
                    </w:div>
                  </w:divsChild>
                </w:div>
                <w:div w:id="550577674">
                  <w:marLeft w:val="0"/>
                  <w:marRight w:val="0"/>
                  <w:marTop w:val="0"/>
                  <w:marBottom w:val="0"/>
                  <w:divBdr>
                    <w:top w:val="none" w:sz="0" w:space="0" w:color="auto"/>
                    <w:left w:val="none" w:sz="0" w:space="0" w:color="auto"/>
                    <w:bottom w:val="none" w:sz="0" w:space="0" w:color="auto"/>
                    <w:right w:val="none" w:sz="0" w:space="0" w:color="auto"/>
                  </w:divBdr>
                  <w:divsChild>
                    <w:div w:id="2068215927">
                      <w:marLeft w:val="0"/>
                      <w:marRight w:val="0"/>
                      <w:marTop w:val="0"/>
                      <w:marBottom w:val="0"/>
                      <w:divBdr>
                        <w:top w:val="none" w:sz="0" w:space="0" w:color="auto"/>
                        <w:left w:val="none" w:sz="0" w:space="0" w:color="auto"/>
                        <w:bottom w:val="none" w:sz="0" w:space="0" w:color="auto"/>
                        <w:right w:val="none" w:sz="0" w:space="0" w:color="auto"/>
                      </w:divBdr>
                    </w:div>
                  </w:divsChild>
                </w:div>
                <w:div w:id="1167283460">
                  <w:marLeft w:val="0"/>
                  <w:marRight w:val="0"/>
                  <w:marTop w:val="0"/>
                  <w:marBottom w:val="0"/>
                  <w:divBdr>
                    <w:top w:val="none" w:sz="0" w:space="0" w:color="auto"/>
                    <w:left w:val="none" w:sz="0" w:space="0" w:color="auto"/>
                    <w:bottom w:val="none" w:sz="0" w:space="0" w:color="auto"/>
                    <w:right w:val="none" w:sz="0" w:space="0" w:color="auto"/>
                  </w:divBdr>
                  <w:divsChild>
                    <w:div w:id="1440294466">
                      <w:marLeft w:val="0"/>
                      <w:marRight w:val="0"/>
                      <w:marTop w:val="0"/>
                      <w:marBottom w:val="0"/>
                      <w:divBdr>
                        <w:top w:val="none" w:sz="0" w:space="0" w:color="auto"/>
                        <w:left w:val="none" w:sz="0" w:space="0" w:color="auto"/>
                        <w:bottom w:val="none" w:sz="0" w:space="0" w:color="auto"/>
                        <w:right w:val="none" w:sz="0" w:space="0" w:color="auto"/>
                      </w:divBdr>
                    </w:div>
                  </w:divsChild>
                </w:div>
                <w:div w:id="675882615">
                  <w:marLeft w:val="0"/>
                  <w:marRight w:val="0"/>
                  <w:marTop w:val="0"/>
                  <w:marBottom w:val="0"/>
                  <w:divBdr>
                    <w:top w:val="none" w:sz="0" w:space="0" w:color="auto"/>
                    <w:left w:val="none" w:sz="0" w:space="0" w:color="auto"/>
                    <w:bottom w:val="none" w:sz="0" w:space="0" w:color="auto"/>
                    <w:right w:val="none" w:sz="0" w:space="0" w:color="auto"/>
                  </w:divBdr>
                  <w:divsChild>
                    <w:div w:id="474641217">
                      <w:marLeft w:val="0"/>
                      <w:marRight w:val="0"/>
                      <w:marTop w:val="0"/>
                      <w:marBottom w:val="0"/>
                      <w:divBdr>
                        <w:top w:val="none" w:sz="0" w:space="0" w:color="auto"/>
                        <w:left w:val="none" w:sz="0" w:space="0" w:color="auto"/>
                        <w:bottom w:val="none" w:sz="0" w:space="0" w:color="auto"/>
                        <w:right w:val="none" w:sz="0" w:space="0" w:color="auto"/>
                      </w:divBdr>
                    </w:div>
                  </w:divsChild>
                </w:div>
                <w:div w:id="1866555215">
                  <w:marLeft w:val="0"/>
                  <w:marRight w:val="0"/>
                  <w:marTop w:val="0"/>
                  <w:marBottom w:val="0"/>
                  <w:divBdr>
                    <w:top w:val="none" w:sz="0" w:space="0" w:color="auto"/>
                    <w:left w:val="none" w:sz="0" w:space="0" w:color="auto"/>
                    <w:bottom w:val="none" w:sz="0" w:space="0" w:color="auto"/>
                    <w:right w:val="none" w:sz="0" w:space="0" w:color="auto"/>
                  </w:divBdr>
                  <w:divsChild>
                    <w:div w:id="958756485">
                      <w:marLeft w:val="0"/>
                      <w:marRight w:val="0"/>
                      <w:marTop w:val="0"/>
                      <w:marBottom w:val="0"/>
                      <w:divBdr>
                        <w:top w:val="none" w:sz="0" w:space="0" w:color="auto"/>
                        <w:left w:val="none" w:sz="0" w:space="0" w:color="auto"/>
                        <w:bottom w:val="none" w:sz="0" w:space="0" w:color="auto"/>
                        <w:right w:val="none" w:sz="0" w:space="0" w:color="auto"/>
                      </w:divBdr>
                    </w:div>
                  </w:divsChild>
                </w:div>
                <w:div w:id="180051185">
                  <w:marLeft w:val="0"/>
                  <w:marRight w:val="0"/>
                  <w:marTop w:val="0"/>
                  <w:marBottom w:val="0"/>
                  <w:divBdr>
                    <w:top w:val="none" w:sz="0" w:space="0" w:color="auto"/>
                    <w:left w:val="none" w:sz="0" w:space="0" w:color="auto"/>
                    <w:bottom w:val="none" w:sz="0" w:space="0" w:color="auto"/>
                    <w:right w:val="none" w:sz="0" w:space="0" w:color="auto"/>
                  </w:divBdr>
                  <w:divsChild>
                    <w:div w:id="55667580">
                      <w:marLeft w:val="0"/>
                      <w:marRight w:val="0"/>
                      <w:marTop w:val="0"/>
                      <w:marBottom w:val="0"/>
                      <w:divBdr>
                        <w:top w:val="none" w:sz="0" w:space="0" w:color="auto"/>
                        <w:left w:val="none" w:sz="0" w:space="0" w:color="auto"/>
                        <w:bottom w:val="none" w:sz="0" w:space="0" w:color="auto"/>
                        <w:right w:val="none" w:sz="0" w:space="0" w:color="auto"/>
                      </w:divBdr>
                    </w:div>
                  </w:divsChild>
                </w:div>
                <w:div w:id="141196638">
                  <w:marLeft w:val="0"/>
                  <w:marRight w:val="0"/>
                  <w:marTop w:val="0"/>
                  <w:marBottom w:val="0"/>
                  <w:divBdr>
                    <w:top w:val="none" w:sz="0" w:space="0" w:color="auto"/>
                    <w:left w:val="none" w:sz="0" w:space="0" w:color="auto"/>
                    <w:bottom w:val="none" w:sz="0" w:space="0" w:color="auto"/>
                    <w:right w:val="none" w:sz="0" w:space="0" w:color="auto"/>
                  </w:divBdr>
                  <w:divsChild>
                    <w:div w:id="902106079">
                      <w:marLeft w:val="0"/>
                      <w:marRight w:val="0"/>
                      <w:marTop w:val="0"/>
                      <w:marBottom w:val="0"/>
                      <w:divBdr>
                        <w:top w:val="none" w:sz="0" w:space="0" w:color="auto"/>
                        <w:left w:val="none" w:sz="0" w:space="0" w:color="auto"/>
                        <w:bottom w:val="none" w:sz="0" w:space="0" w:color="auto"/>
                        <w:right w:val="none" w:sz="0" w:space="0" w:color="auto"/>
                      </w:divBdr>
                    </w:div>
                  </w:divsChild>
                </w:div>
                <w:div w:id="890766549">
                  <w:marLeft w:val="0"/>
                  <w:marRight w:val="0"/>
                  <w:marTop w:val="0"/>
                  <w:marBottom w:val="0"/>
                  <w:divBdr>
                    <w:top w:val="none" w:sz="0" w:space="0" w:color="auto"/>
                    <w:left w:val="none" w:sz="0" w:space="0" w:color="auto"/>
                    <w:bottom w:val="none" w:sz="0" w:space="0" w:color="auto"/>
                    <w:right w:val="none" w:sz="0" w:space="0" w:color="auto"/>
                  </w:divBdr>
                  <w:divsChild>
                    <w:div w:id="769470595">
                      <w:marLeft w:val="0"/>
                      <w:marRight w:val="0"/>
                      <w:marTop w:val="0"/>
                      <w:marBottom w:val="0"/>
                      <w:divBdr>
                        <w:top w:val="none" w:sz="0" w:space="0" w:color="auto"/>
                        <w:left w:val="none" w:sz="0" w:space="0" w:color="auto"/>
                        <w:bottom w:val="none" w:sz="0" w:space="0" w:color="auto"/>
                        <w:right w:val="none" w:sz="0" w:space="0" w:color="auto"/>
                      </w:divBdr>
                    </w:div>
                  </w:divsChild>
                </w:div>
                <w:div w:id="989554706">
                  <w:marLeft w:val="0"/>
                  <w:marRight w:val="0"/>
                  <w:marTop w:val="0"/>
                  <w:marBottom w:val="0"/>
                  <w:divBdr>
                    <w:top w:val="none" w:sz="0" w:space="0" w:color="auto"/>
                    <w:left w:val="none" w:sz="0" w:space="0" w:color="auto"/>
                    <w:bottom w:val="none" w:sz="0" w:space="0" w:color="auto"/>
                    <w:right w:val="none" w:sz="0" w:space="0" w:color="auto"/>
                  </w:divBdr>
                  <w:divsChild>
                    <w:div w:id="2029064038">
                      <w:marLeft w:val="0"/>
                      <w:marRight w:val="0"/>
                      <w:marTop w:val="0"/>
                      <w:marBottom w:val="0"/>
                      <w:divBdr>
                        <w:top w:val="none" w:sz="0" w:space="0" w:color="auto"/>
                        <w:left w:val="none" w:sz="0" w:space="0" w:color="auto"/>
                        <w:bottom w:val="none" w:sz="0" w:space="0" w:color="auto"/>
                        <w:right w:val="none" w:sz="0" w:space="0" w:color="auto"/>
                      </w:divBdr>
                    </w:div>
                  </w:divsChild>
                </w:div>
                <w:div w:id="1350597385">
                  <w:marLeft w:val="0"/>
                  <w:marRight w:val="0"/>
                  <w:marTop w:val="0"/>
                  <w:marBottom w:val="0"/>
                  <w:divBdr>
                    <w:top w:val="none" w:sz="0" w:space="0" w:color="auto"/>
                    <w:left w:val="none" w:sz="0" w:space="0" w:color="auto"/>
                    <w:bottom w:val="none" w:sz="0" w:space="0" w:color="auto"/>
                    <w:right w:val="none" w:sz="0" w:space="0" w:color="auto"/>
                  </w:divBdr>
                  <w:divsChild>
                    <w:div w:id="321546229">
                      <w:marLeft w:val="0"/>
                      <w:marRight w:val="0"/>
                      <w:marTop w:val="0"/>
                      <w:marBottom w:val="0"/>
                      <w:divBdr>
                        <w:top w:val="none" w:sz="0" w:space="0" w:color="auto"/>
                        <w:left w:val="none" w:sz="0" w:space="0" w:color="auto"/>
                        <w:bottom w:val="none" w:sz="0" w:space="0" w:color="auto"/>
                        <w:right w:val="none" w:sz="0" w:space="0" w:color="auto"/>
                      </w:divBdr>
                    </w:div>
                  </w:divsChild>
                </w:div>
                <w:div w:id="1232886431">
                  <w:marLeft w:val="0"/>
                  <w:marRight w:val="0"/>
                  <w:marTop w:val="0"/>
                  <w:marBottom w:val="0"/>
                  <w:divBdr>
                    <w:top w:val="none" w:sz="0" w:space="0" w:color="auto"/>
                    <w:left w:val="none" w:sz="0" w:space="0" w:color="auto"/>
                    <w:bottom w:val="none" w:sz="0" w:space="0" w:color="auto"/>
                    <w:right w:val="none" w:sz="0" w:space="0" w:color="auto"/>
                  </w:divBdr>
                  <w:divsChild>
                    <w:div w:id="658000449">
                      <w:marLeft w:val="0"/>
                      <w:marRight w:val="0"/>
                      <w:marTop w:val="0"/>
                      <w:marBottom w:val="0"/>
                      <w:divBdr>
                        <w:top w:val="none" w:sz="0" w:space="0" w:color="auto"/>
                        <w:left w:val="none" w:sz="0" w:space="0" w:color="auto"/>
                        <w:bottom w:val="none" w:sz="0" w:space="0" w:color="auto"/>
                        <w:right w:val="none" w:sz="0" w:space="0" w:color="auto"/>
                      </w:divBdr>
                    </w:div>
                  </w:divsChild>
                </w:div>
                <w:div w:id="936867440">
                  <w:marLeft w:val="0"/>
                  <w:marRight w:val="0"/>
                  <w:marTop w:val="0"/>
                  <w:marBottom w:val="0"/>
                  <w:divBdr>
                    <w:top w:val="none" w:sz="0" w:space="0" w:color="auto"/>
                    <w:left w:val="none" w:sz="0" w:space="0" w:color="auto"/>
                    <w:bottom w:val="none" w:sz="0" w:space="0" w:color="auto"/>
                    <w:right w:val="none" w:sz="0" w:space="0" w:color="auto"/>
                  </w:divBdr>
                  <w:divsChild>
                    <w:div w:id="790785784">
                      <w:marLeft w:val="0"/>
                      <w:marRight w:val="0"/>
                      <w:marTop w:val="0"/>
                      <w:marBottom w:val="0"/>
                      <w:divBdr>
                        <w:top w:val="none" w:sz="0" w:space="0" w:color="auto"/>
                        <w:left w:val="none" w:sz="0" w:space="0" w:color="auto"/>
                        <w:bottom w:val="none" w:sz="0" w:space="0" w:color="auto"/>
                        <w:right w:val="none" w:sz="0" w:space="0" w:color="auto"/>
                      </w:divBdr>
                    </w:div>
                  </w:divsChild>
                </w:div>
                <w:div w:id="2101561996">
                  <w:marLeft w:val="0"/>
                  <w:marRight w:val="0"/>
                  <w:marTop w:val="0"/>
                  <w:marBottom w:val="0"/>
                  <w:divBdr>
                    <w:top w:val="none" w:sz="0" w:space="0" w:color="auto"/>
                    <w:left w:val="none" w:sz="0" w:space="0" w:color="auto"/>
                    <w:bottom w:val="none" w:sz="0" w:space="0" w:color="auto"/>
                    <w:right w:val="none" w:sz="0" w:space="0" w:color="auto"/>
                  </w:divBdr>
                  <w:divsChild>
                    <w:div w:id="1339426489">
                      <w:marLeft w:val="0"/>
                      <w:marRight w:val="0"/>
                      <w:marTop w:val="0"/>
                      <w:marBottom w:val="0"/>
                      <w:divBdr>
                        <w:top w:val="none" w:sz="0" w:space="0" w:color="auto"/>
                        <w:left w:val="none" w:sz="0" w:space="0" w:color="auto"/>
                        <w:bottom w:val="none" w:sz="0" w:space="0" w:color="auto"/>
                        <w:right w:val="none" w:sz="0" w:space="0" w:color="auto"/>
                      </w:divBdr>
                    </w:div>
                  </w:divsChild>
                </w:div>
                <w:div w:id="169368628">
                  <w:marLeft w:val="0"/>
                  <w:marRight w:val="0"/>
                  <w:marTop w:val="0"/>
                  <w:marBottom w:val="0"/>
                  <w:divBdr>
                    <w:top w:val="none" w:sz="0" w:space="0" w:color="auto"/>
                    <w:left w:val="none" w:sz="0" w:space="0" w:color="auto"/>
                    <w:bottom w:val="none" w:sz="0" w:space="0" w:color="auto"/>
                    <w:right w:val="none" w:sz="0" w:space="0" w:color="auto"/>
                  </w:divBdr>
                  <w:divsChild>
                    <w:div w:id="2062753831">
                      <w:marLeft w:val="0"/>
                      <w:marRight w:val="0"/>
                      <w:marTop w:val="0"/>
                      <w:marBottom w:val="0"/>
                      <w:divBdr>
                        <w:top w:val="none" w:sz="0" w:space="0" w:color="auto"/>
                        <w:left w:val="none" w:sz="0" w:space="0" w:color="auto"/>
                        <w:bottom w:val="none" w:sz="0" w:space="0" w:color="auto"/>
                        <w:right w:val="none" w:sz="0" w:space="0" w:color="auto"/>
                      </w:divBdr>
                    </w:div>
                  </w:divsChild>
                </w:div>
                <w:div w:id="2133937844">
                  <w:marLeft w:val="0"/>
                  <w:marRight w:val="0"/>
                  <w:marTop w:val="0"/>
                  <w:marBottom w:val="0"/>
                  <w:divBdr>
                    <w:top w:val="none" w:sz="0" w:space="0" w:color="auto"/>
                    <w:left w:val="none" w:sz="0" w:space="0" w:color="auto"/>
                    <w:bottom w:val="none" w:sz="0" w:space="0" w:color="auto"/>
                    <w:right w:val="none" w:sz="0" w:space="0" w:color="auto"/>
                  </w:divBdr>
                  <w:divsChild>
                    <w:div w:id="1534611365">
                      <w:marLeft w:val="0"/>
                      <w:marRight w:val="0"/>
                      <w:marTop w:val="0"/>
                      <w:marBottom w:val="0"/>
                      <w:divBdr>
                        <w:top w:val="none" w:sz="0" w:space="0" w:color="auto"/>
                        <w:left w:val="none" w:sz="0" w:space="0" w:color="auto"/>
                        <w:bottom w:val="none" w:sz="0" w:space="0" w:color="auto"/>
                        <w:right w:val="none" w:sz="0" w:space="0" w:color="auto"/>
                      </w:divBdr>
                    </w:div>
                  </w:divsChild>
                </w:div>
                <w:div w:id="1888450512">
                  <w:marLeft w:val="0"/>
                  <w:marRight w:val="0"/>
                  <w:marTop w:val="0"/>
                  <w:marBottom w:val="0"/>
                  <w:divBdr>
                    <w:top w:val="none" w:sz="0" w:space="0" w:color="auto"/>
                    <w:left w:val="none" w:sz="0" w:space="0" w:color="auto"/>
                    <w:bottom w:val="none" w:sz="0" w:space="0" w:color="auto"/>
                    <w:right w:val="none" w:sz="0" w:space="0" w:color="auto"/>
                  </w:divBdr>
                  <w:divsChild>
                    <w:div w:id="1928922178">
                      <w:marLeft w:val="0"/>
                      <w:marRight w:val="0"/>
                      <w:marTop w:val="0"/>
                      <w:marBottom w:val="0"/>
                      <w:divBdr>
                        <w:top w:val="none" w:sz="0" w:space="0" w:color="auto"/>
                        <w:left w:val="none" w:sz="0" w:space="0" w:color="auto"/>
                        <w:bottom w:val="none" w:sz="0" w:space="0" w:color="auto"/>
                        <w:right w:val="none" w:sz="0" w:space="0" w:color="auto"/>
                      </w:divBdr>
                    </w:div>
                  </w:divsChild>
                </w:div>
                <w:div w:id="722145696">
                  <w:marLeft w:val="0"/>
                  <w:marRight w:val="0"/>
                  <w:marTop w:val="0"/>
                  <w:marBottom w:val="0"/>
                  <w:divBdr>
                    <w:top w:val="none" w:sz="0" w:space="0" w:color="auto"/>
                    <w:left w:val="none" w:sz="0" w:space="0" w:color="auto"/>
                    <w:bottom w:val="none" w:sz="0" w:space="0" w:color="auto"/>
                    <w:right w:val="none" w:sz="0" w:space="0" w:color="auto"/>
                  </w:divBdr>
                  <w:divsChild>
                    <w:div w:id="101653754">
                      <w:marLeft w:val="0"/>
                      <w:marRight w:val="0"/>
                      <w:marTop w:val="0"/>
                      <w:marBottom w:val="0"/>
                      <w:divBdr>
                        <w:top w:val="none" w:sz="0" w:space="0" w:color="auto"/>
                        <w:left w:val="none" w:sz="0" w:space="0" w:color="auto"/>
                        <w:bottom w:val="none" w:sz="0" w:space="0" w:color="auto"/>
                        <w:right w:val="none" w:sz="0" w:space="0" w:color="auto"/>
                      </w:divBdr>
                    </w:div>
                  </w:divsChild>
                </w:div>
                <w:div w:id="142699623">
                  <w:marLeft w:val="0"/>
                  <w:marRight w:val="0"/>
                  <w:marTop w:val="0"/>
                  <w:marBottom w:val="0"/>
                  <w:divBdr>
                    <w:top w:val="none" w:sz="0" w:space="0" w:color="auto"/>
                    <w:left w:val="none" w:sz="0" w:space="0" w:color="auto"/>
                    <w:bottom w:val="none" w:sz="0" w:space="0" w:color="auto"/>
                    <w:right w:val="none" w:sz="0" w:space="0" w:color="auto"/>
                  </w:divBdr>
                  <w:divsChild>
                    <w:div w:id="984549350">
                      <w:marLeft w:val="0"/>
                      <w:marRight w:val="0"/>
                      <w:marTop w:val="0"/>
                      <w:marBottom w:val="0"/>
                      <w:divBdr>
                        <w:top w:val="none" w:sz="0" w:space="0" w:color="auto"/>
                        <w:left w:val="none" w:sz="0" w:space="0" w:color="auto"/>
                        <w:bottom w:val="none" w:sz="0" w:space="0" w:color="auto"/>
                        <w:right w:val="none" w:sz="0" w:space="0" w:color="auto"/>
                      </w:divBdr>
                    </w:div>
                  </w:divsChild>
                </w:div>
                <w:div w:id="106655483">
                  <w:marLeft w:val="0"/>
                  <w:marRight w:val="0"/>
                  <w:marTop w:val="0"/>
                  <w:marBottom w:val="0"/>
                  <w:divBdr>
                    <w:top w:val="none" w:sz="0" w:space="0" w:color="auto"/>
                    <w:left w:val="none" w:sz="0" w:space="0" w:color="auto"/>
                    <w:bottom w:val="none" w:sz="0" w:space="0" w:color="auto"/>
                    <w:right w:val="none" w:sz="0" w:space="0" w:color="auto"/>
                  </w:divBdr>
                  <w:divsChild>
                    <w:div w:id="1274095709">
                      <w:marLeft w:val="0"/>
                      <w:marRight w:val="0"/>
                      <w:marTop w:val="0"/>
                      <w:marBottom w:val="0"/>
                      <w:divBdr>
                        <w:top w:val="none" w:sz="0" w:space="0" w:color="auto"/>
                        <w:left w:val="none" w:sz="0" w:space="0" w:color="auto"/>
                        <w:bottom w:val="none" w:sz="0" w:space="0" w:color="auto"/>
                        <w:right w:val="none" w:sz="0" w:space="0" w:color="auto"/>
                      </w:divBdr>
                    </w:div>
                  </w:divsChild>
                </w:div>
                <w:div w:id="1741058774">
                  <w:marLeft w:val="0"/>
                  <w:marRight w:val="0"/>
                  <w:marTop w:val="0"/>
                  <w:marBottom w:val="0"/>
                  <w:divBdr>
                    <w:top w:val="none" w:sz="0" w:space="0" w:color="auto"/>
                    <w:left w:val="none" w:sz="0" w:space="0" w:color="auto"/>
                    <w:bottom w:val="none" w:sz="0" w:space="0" w:color="auto"/>
                    <w:right w:val="none" w:sz="0" w:space="0" w:color="auto"/>
                  </w:divBdr>
                  <w:divsChild>
                    <w:div w:id="881018367">
                      <w:marLeft w:val="0"/>
                      <w:marRight w:val="0"/>
                      <w:marTop w:val="0"/>
                      <w:marBottom w:val="0"/>
                      <w:divBdr>
                        <w:top w:val="none" w:sz="0" w:space="0" w:color="auto"/>
                        <w:left w:val="none" w:sz="0" w:space="0" w:color="auto"/>
                        <w:bottom w:val="none" w:sz="0" w:space="0" w:color="auto"/>
                        <w:right w:val="none" w:sz="0" w:space="0" w:color="auto"/>
                      </w:divBdr>
                    </w:div>
                  </w:divsChild>
                </w:div>
                <w:div w:id="757213249">
                  <w:marLeft w:val="0"/>
                  <w:marRight w:val="0"/>
                  <w:marTop w:val="0"/>
                  <w:marBottom w:val="0"/>
                  <w:divBdr>
                    <w:top w:val="none" w:sz="0" w:space="0" w:color="auto"/>
                    <w:left w:val="none" w:sz="0" w:space="0" w:color="auto"/>
                    <w:bottom w:val="none" w:sz="0" w:space="0" w:color="auto"/>
                    <w:right w:val="none" w:sz="0" w:space="0" w:color="auto"/>
                  </w:divBdr>
                  <w:divsChild>
                    <w:div w:id="430050156">
                      <w:marLeft w:val="0"/>
                      <w:marRight w:val="0"/>
                      <w:marTop w:val="0"/>
                      <w:marBottom w:val="0"/>
                      <w:divBdr>
                        <w:top w:val="none" w:sz="0" w:space="0" w:color="auto"/>
                        <w:left w:val="none" w:sz="0" w:space="0" w:color="auto"/>
                        <w:bottom w:val="none" w:sz="0" w:space="0" w:color="auto"/>
                        <w:right w:val="none" w:sz="0" w:space="0" w:color="auto"/>
                      </w:divBdr>
                    </w:div>
                  </w:divsChild>
                </w:div>
                <w:div w:id="985741176">
                  <w:marLeft w:val="0"/>
                  <w:marRight w:val="0"/>
                  <w:marTop w:val="0"/>
                  <w:marBottom w:val="0"/>
                  <w:divBdr>
                    <w:top w:val="none" w:sz="0" w:space="0" w:color="auto"/>
                    <w:left w:val="none" w:sz="0" w:space="0" w:color="auto"/>
                    <w:bottom w:val="none" w:sz="0" w:space="0" w:color="auto"/>
                    <w:right w:val="none" w:sz="0" w:space="0" w:color="auto"/>
                  </w:divBdr>
                  <w:divsChild>
                    <w:div w:id="1449930180">
                      <w:marLeft w:val="0"/>
                      <w:marRight w:val="0"/>
                      <w:marTop w:val="0"/>
                      <w:marBottom w:val="0"/>
                      <w:divBdr>
                        <w:top w:val="none" w:sz="0" w:space="0" w:color="auto"/>
                        <w:left w:val="none" w:sz="0" w:space="0" w:color="auto"/>
                        <w:bottom w:val="none" w:sz="0" w:space="0" w:color="auto"/>
                        <w:right w:val="none" w:sz="0" w:space="0" w:color="auto"/>
                      </w:divBdr>
                    </w:div>
                  </w:divsChild>
                </w:div>
                <w:div w:id="159463380">
                  <w:marLeft w:val="0"/>
                  <w:marRight w:val="0"/>
                  <w:marTop w:val="0"/>
                  <w:marBottom w:val="0"/>
                  <w:divBdr>
                    <w:top w:val="none" w:sz="0" w:space="0" w:color="auto"/>
                    <w:left w:val="none" w:sz="0" w:space="0" w:color="auto"/>
                    <w:bottom w:val="none" w:sz="0" w:space="0" w:color="auto"/>
                    <w:right w:val="none" w:sz="0" w:space="0" w:color="auto"/>
                  </w:divBdr>
                  <w:divsChild>
                    <w:div w:id="500045762">
                      <w:marLeft w:val="0"/>
                      <w:marRight w:val="0"/>
                      <w:marTop w:val="0"/>
                      <w:marBottom w:val="0"/>
                      <w:divBdr>
                        <w:top w:val="none" w:sz="0" w:space="0" w:color="auto"/>
                        <w:left w:val="none" w:sz="0" w:space="0" w:color="auto"/>
                        <w:bottom w:val="none" w:sz="0" w:space="0" w:color="auto"/>
                        <w:right w:val="none" w:sz="0" w:space="0" w:color="auto"/>
                      </w:divBdr>
                    </w:div>
                  </w:divsChild>
                </w:div>
                <w:div w:id="2119133669">
                  <w:marLeft w:val="0"/>
                  <w:marRight w:val="0"/>
                  <w:marTop w:val="0"/>
                  <w:marBottom w:val="0"/>
                  <w:divBdr>
                    <w:top w:val="none" w:sz="0" w:space="0" w:color="auto"/>
                    <w:left w:val="none" w:sz="0" w:space="0" w:color="auto"/>
                    <w:bottom w:val="none" w:sz="0" w:space="0" w:color="auto"/>
                    <w:right w:val="none" w:sz="0" w:space="0" w:color="auto"/>
                  </w:divBdr>
                  <w:divsChild>
                    <w:div w:id="1597248136">
                      <w:marLeft w:val="0"/>
                      <w:marRight w:val="0"/>
                      <w:marTop w:val="0"/>
                      <w:marBottom w:val="0"/>
                      <w:divBdr>
                        <w:top w:val="none" w:sz="0" w:space="0" w:color="auto"/>
                        <w:left w:val="none" w:sz="0" w:space="0" w:color="auto"/>
                        <w:bottom w:val="none" w:sz="0" w:space="0" w:color="auto"/>
                        <w:right w:val="none" w:sz="0" w:space="0" w:color="auto"/>
                      </w:divBdr>
                    </w:div>
                  </w:divsChild>
                </w:div>
                <w:div w:id="1206404600">
                  <w:marLeft w:val="0"/>
                  <w:marRight w:val="0"/>
                  <w:marTop w:val="0"/>
                  <w:marBottom w:val="0"/>
                  <w:divBdr>
                    <w:top w:val="none" w:sz="0" w:space="0" w:color="auto"/>
                    <w:left w:val="none" w:sz="0" w:space="0" w:color="auto"/>
                    <w:bottom w:val="none" w:sz="0" w:space="0" w:color="auto"/>
                    <w:right w:val="none" w:sz="0" w:space="0" w:color="auto"/>
                  </w:divBdr>
                  <w:divsChild>
                    <w:div w:id="551816815">
                      <w:marLeft w:val="0"/>
                      <w:marRight w:val="0"/>
                      <w:marTop w:val="0"/>
                      <w:marBottom w:val="0"/>
                      <w:divBdr>
                        <w:top w:val="none" w:sz="0" w:space="0" w:color="auto"/>
                        <w:left w:val="none" w:sz="0" w:space="0" w:color="auto"/>
                        <w:bottom w:val="none" w:sz="0" w:space="0" w:color="auto"/>
                        <w:right w:val="none" w:sz="0" w:space="0" w:color="auto"/>
                      </w:divBdr>
                    </w:div>
                  </w:divsChild>
                </w:div>
                <w:div w:id="1347750950">
                  <w:marLeft w:val="0"/>
                  <w:marRight w:val="0"/>
                  <w:marTop w:val="0"/>
                  <w:marBottom w:val="0"/>
                  <w:divBdr>
                    <w:top w:val="none" w:sz="0" w:space="0" w:color="auto"/>
                    <w:left w:val="none" w:sz="0" w:space="0" w:color="auto"/>
                    <w:bottom w:val="none" w:sz="0" w:space="0" w:color="auto"/>
                    <w:right w:val="none" w:sz="0" w:space="0" w:color="auto"/>
                  </w:divBdr>
                  <w:divsChild>
                    <w:div w:id="1375541408">
                      <w:marLeft w:val="0"/>
                      <w:marRight w:val="0"/>
                      <w:marTop w:val="0"/>
                      <w:marBottom w:val="0"/>
                      <w:divBdr>
                        <w:top w:val="none" w:sz="0" w:space="0" w:color="auto"/>
                        <w:left w:val="none" w:sz="0" w:space="0" w:color="auto"/>
                        <w:bottom w:val="none" w:sz="0" w:space="0" w:color="auto"/>
                        <w:right w:val="none" w:sz="0" w:space="0" w:color="auto"/>
                      </w:divBdr>
                    </w:div>
                  </w:divsChild>
                </w:div>
                <w:div w:id="1172060429">
                  <w:marLeft w:val="0"/>
                  <w:marRight w:val="0"/>
                  <w:marTop w:val="0"/>
                  <w:marBottom w:val="0"/>
                  <w:divBdr>
                    <w:top w:val="none" w:sz="0" w:space="0" w:color="auto"/>
                    <w:left w:val="none" w:sz="0" w:space="0" w:color="auto"/>
                    <w:bottom w:val="none" w:sz="0" w:space="0" w:color="auto"/>
                    <w:right w:val="none" w:sz="0" w:space="0" w:color="auto"/>
                  </w:divBdr>
                  <w:divsChild>
                    <w:div w:id="607659843">
                      <w:marLeft w:val="0"/>
                      <w:marRight w:val="0"/>
                      <w:marTop w:val="0"/>
                      <w:marBottom w:val="0"/>
                      <w:divBdr>
                        <w:top w:val="none" w:sz="0" w:space="0" w:color="auto"/>
                        <w:left w:val="none" w:sz="0" w:space="0" w:color="auto"/>
                        <w:bottom w:val="none" w:sz="0" w:space="0" w:color="auto"/>
                        <w:right w:val="none" w:sz="0" w:space="0" w:color="auto"/>
                      </w:divBdr>
                    </w:div>
                  </w:divsChild>
                </w:div>
                <w:div w:id="777915667">
                  <w:marLeft w:val="0"/>
                  <w:marRight w:val="0"/>
                  <w:marTop w:val="0"/>
                  <w:marBottom w:val="0"/>
                  <w:divBdr>
                    <w:top w:val="none" w:sz="0" w:space="0" w:color="auto"/>
                    <w:left w:val="none" w:sz="0" w:space="0" w:color="auto"/>
                    <w:bottom w:val="none" w:sz="0" w:space="0" w:color="auto"/>
                    <w:right w:val="none" w:sz="0" w:space="0" w:color="auto"/>
                  </w:divBdr>
                  <w:divsChild>
                    <w:div w:id="1086728156">
                      <w:marLeft w:val="0"/>
                      <w:marRight w:val="0"/>
                      <w:marTop w:val="0"/>
                      <w:marBottom w:val="0"/>
                      <w:divBdr>
                        <w:top w:val="none" w:sz="0" w:space="0" w:color="auto"/>
                        <w:left w:val="none" w:sz="0" w:space="0" w:color="auto"/>
                        <w:bottom w:val="none" w:sz="0" w:space="0" w:color="auto"/>
                        <w:right w:val="none" w:sz="0" w:space="0" w:color="auto"/>
                      </w:divBdr>
                    </w:div>
                  </w:divsChild>
                </w:div>
                <w:div w:id="107815850">
                  <w:marLeft w:val="0"/>
                  <w:marRight w:val="0"/>
                  <w:marTop w:val="0"/>
                  <w:marBottom w:val="0"/>
                  <w:divBdr>
                    <w:top w:val="none" w:sz="0" w:space="0" w:color="auto"/>
                    <w:left w:val="none" w:sz="0" w:space="0" w:color="auto"/>
                    <w:bottom w:val="none" w:sz="0" w:space="0" w:color="auto"/>
                    <w:right w:val="none" w:sz="0" w:space="0" w:color="auto"/>
                  </w:divBdr>
                  <w:divsChild>
                    <w:div w:id="599800416">
                      <w:marLeft w:val="0"/>
                      <w:marRight w:val="0"/>
                      <w:marTop w:val="0"/>
                      <w:marBottom w:val="0"/>
                      <w:divBdr>
                        <w:top w:val="none" w:sz="0" w:space="0" w:color="auto"/>
                        <w:left w:val="none" w:sz="0" w:space="0" w:color="auto"/>
                        <w:bottom w:val="none" w:sz="0" w:space="0" w:color="auto"/>
                        <w:right w:val="none" w:sz="0" w:space="0" w:color="auto"/>
                      </w:divBdr>
                    </w:div>
                  </w:divsChild>
                </w:div>
                <w:div w:id="145518586">
                  <w:marLeft w:val="0"/>
                  <w:marRight w:val="0"/>
                  <w:marTop w:val="0"/>
                  <w:marBottom w:val="0"/>
                  <w:divBdr>
                    <w:top w:val="none" w:sz="0" w:space="0" w:color="auto"/>
                    <w:left w:val="none" w:sz="0" w:space="0" w:color="auto"/>
                    <w:bottom w:val="none" w:sz="0" w:space="0" w:color="auto"/>
                    <w:right w:val="none" w:sz="0" w:space="0" w:color="auto"/>
                  </w:divBdr>
                  <w:divsChild>
                    <w:div w:id="1276865280">
                      <w:marLeft w:val="0"/>
                      <w:marRight w:val="0"/>
                      <w:marTop w:val="0"/>
                      <w:marBottom w:val="0"/>
                      <w:divBdr>
                        <w:top w:val="none" w:sz="0" w:space="0" w:color="auto"/>
                        <w:left w:val="none" w:sz="0" w:space="0" w:color="auto"/>
                        <w:bottom w:val="none" w:sz="0" w:space="0" w:color="auto"/>
                        <w:right w:val="none" w:sz="0" w:space="0" w:color="auto"/>
                      </w:divBdr>
                    </w:div>
                  </w:divsChild>
                </w:div>
                <w:div w:id="1619071129">
                  <w:marLeft w:val="0"/>
                  <w:marRight w:val="0"/>
                  <w:marTop w:val="0"/>
                  <w:marBottom w:val="0"/>
                  <w:divBdr>
                    <w:top w:val="none" w:sz="0" w:space="0" w:color="auto"/>
                    <w:left w:val="none" w:sz="0" w:space="0" w:color="auto"/>
                    <w:bottom w:val="none" w:sz="0" w:space="0" w:color="auto"/>
                    <w:right w:val="none" w:sz="0" w:space="0" w:color="auto"/>
                  </w:divBdr>
                  <w:divsChild>
                    <w:div w:id="1681466573">
                      <w:marLeft w:val="0"/>
                      <w:marRight w:val="0"/>
                      <w:marTop w:val="0"/>
                      <w:marBottom w:val="0"/>
                      <w:divBdr>
                        <w:top w:val="none" w:sz="0" w:space="0" w:color="auto"/>
                        <w:left w:val="none" w:sz="0" w:space="0" w:color="auto"/>
                        <w:bottom w:val="none" w:sz="0" w:space="0" w:color="auto"/>
                        <w:right w:val="none" w:sz="0" w:space="0" w:color="auto"/>
                      </w:divBdr>
                    </w:div>
                  </w:divsChild>
                </w:div>
                <w:div w:id="1696495806">
                  <w:marLeft w:val="0"/>
                  <w:marRight w:val="0"/>
                  <w:marTop w:val="0"/>
                  <w:marBottom w:val="0"/>
                  <w:divBdr>
                    <w:top w:val="none" w:sz="0" w:space="0" w:color="auto"/>
                    <w:left w:val="none" w:sz="0" w:space="0" w:color="auto"/>
                    <w:bottom w:val="none" w:sz="0" w:space="0" w:color="auto"/>
                    <w:right w:val="none" w:sz="0" w:space="0" w:color="auto"/>
                  </w:divBdr>
                  <w:divsChild>
                    <w:div w:id="1127432102">
                      <w:marLeft w:val="0"/>
                      <w:marRight w:val="0"/>
                      <w:marTop w:val="0"/>
                      <w:marBottom w:val="0"/>
                      <w:divBdr>
                        <w:top w:val="none" w:sz="0" w:space="0" w:color="auto"/>
                        <w:left w:val="none" w:sz="0" w:space="0" w:color="auto"/>
                        <w:bottom w:val="none" w:sz="0" w:space="0" w:color="auto"/>
                        <w:right w:val="none" w:sz="0" w:space="0" w:color="auto"/>
                      </w:divBdr>
                    </w:div>
                  </w:divsChild>
                </w:div>
                <w:div w:id="317418051">
                  <w:marLeft w:val="0"/>
                  <w:marRight w:val="0"/>
                  <w:marTop w:val="0"/>
                  <w:marBottom w:val="0"/>
                  <w:divBdr>
                    <w:top w:val="none" w:sz="0" w:space="0" w:color="auto"/>
                    <w:left w:val="none" w:sz="0" w:space="0" w:color="auto"/>
                    <w:bottom w:val="none" w:sz="0" w:space="0" w:color="auto"/>
                    <w:right w:val="none" w:sz="0" w:space="0" w:color="auto"/>
                  </w:divBdr>
                  <w:divsChild>
                    <w:div w:id="1048141197">
                      <w:marLeft w:val="0"/>
                      <w:marRight w:val="0"/>
                      <w:marTop w:val="0"/>
                      <w:marBottom w:val="0"/>
                      <w:divBdr>
                        <w:top w:val="none" w:sz="0" w:space="0" w:color="auto"/>
                        <w:left w:val="none" w:sz="0" w:space="0" w:color="auto"/>
                        <w:bottom w:val="none" w:sz="0" w:space="0" w:color="auto"/>
                        <w:right w:val="none" w:sz="0" w:space="0" w:color="auto"/>
                      </w:divBdr>
                    </w:div>
                  </w:divsChild>
                </w:div>
                <w:div w:id="1282296978">
                  <w:marLeft w:val="0"/>
                  <w:marRight w:val="0"/>
                  <w:marTop w:val="0"/>
                  <w:marBottom w:val="0"/>
                  <w:divBdr>
                    <w:top w:val="none" w:sz="0" w:space="0" w:color="auto"/>
                    <w:left w:val="none" w:sz="0" w:space="0" w:color="auto"/>
                    <w:bottom w:val="none" w:sz="0" w:space="0" w:color="auto"/>
                    <w:right w:val="none" w:sz="0" w:space="0" w:color="auto"/>
                  </w:divBdr>
                  <w:divsChild>
                    <w:div w:id="798231915">
                      <w:marLeft w:val="0"/>
                      <w:marRight w:val="0"/>
                      <w:marTop w:val="0"/>
                      <w:marBottom w:val="0"/>
                      <w:divBdr>
                        <w:top w:val="none" w:sz="0" w:space="0" w:color="auto"/>
                        <w:left w:val="none" w:sz="0" w:space="0" w:color="auto"/>
                        <w:bottom w:val="none" w:sz="0" w:space="0" w:color="auto"/>
                        <w:right w:val="none" w:sz="0" w:space="0" w:color="auto"/>
                      </w:divBdr>
                    </w:div>
                  </w:divsChild>
                </w:div>
                <w:div w:id="1507479875">
                  <w:marLeft w:val="0"/>
                  <w:marRight w:val="0"/>
                  <w:marTop w:val="0"/>
                  <w:marBottom w:val="0"/>
                  <w:divBdr>
                    <w:top w:val="none" w:sz="0" w:space="0" w:color="auto"/>
                    <w:left w:val="none" w:sz="0" w:space="0" w:color="auto"/>
                    <w:bottom w:val="none" w:sz="0" w:space="0" w:color="auto"/>
                    <w:right w:val="none" w:sz="0" w:space="0" w:color="auto"/>
                  </w:divBdr>
                  <w:divsChild>
                    <w:div w:id="558710584">
                      <w:marLeft w:val="0"/>
                      <w:marRight w:val="0"/>
                      <w:marTop w:val="0"/>
                      <w:marBottom w:val="0"/>
                      <w:divBdr>
                        <w:top w:val="none" w:sz="0" w:space="0" w:color="auto"/>
                        <w:left w:val="none" w:sz="0" w:space="0" w:color="auto"/>
                        <w:bottom w:val="none" w:sz="0" w:space="0" w:color="auto"/>
                        <w:right w:val="none" w:sz="0" w:space="0" w:color="auto"/>
                      </w:divBdr>
                    </w:div>
                  </w:divsChild>
                </w:div>
                <w:div w:id="1110398403">
                  <w:marLeft w:val="0"/>
                  <w:marRight w:val="0"/>
                  <w:marTop w:val="0"/>
                  <w:marBottom w:val="0"/>
                  <w:divBdr>
                    <w:top w:val="none" w:sz="0" w:space="0" w:color="auto"/>
                    <w:left w:val="none" w:sz="0" w:space="0" w:color="auto"/>
                    <w:bottom w:val="none" w:sz="0" w:space="0" w:color="auto"/>
                    <w:right w:val="none" w:sz="0" w:space="0" w:color="auto"/>
                  </w:divBdr>
                  <w:divsChild>
                    <w:div w:id="346757610">
                      <w:marLeft w:val="0"/>
                      <w:marRight w:val="0"/>
                      <w:marTop w:val="0"/>
                      <w:marBottom w:val="0"/>
                      <w:divBdr>
                        <w:top w:val="none" w:sz="0" w:space="0" w:color="auto"/>
                        <w:left w:val="none" w:sz="0" w:space="0" w:color="auto"/>
                        <w:bottom w:val="none" w:sz="0" w:space="0" w:color="auto"/>
                        <w:right w:val="none" w:sz="0" w:space="0" w:color="auto"/>
                      </w:divBdr>
                    </w:div>
                  </w:divsChild>
                </w:div>
                <w:div w:id="1582834238">
                  <w:marLeft w:val="0"/>
                  <w:marRight w:val="0"/>
                  <w:marTop w:val="0"/>
                  <w:marBottom w:val="0"/>
                  <w:divBdr>
                    <w:top w:val="none" w:sz="0" w:space="0" w:color="auto"/>
                    <w:left w:val="none" w:sz="0" w:space="0" w:color="auto"/>
                    <w:bottom w:val="none" w:sz="0" w:space="0" w:color="auto"/>
                    <w:right w:val="none" w:sz="0" w:space="0" w:color="auto"/>
                  </w:divBdr>
                  <w:divsChild>
                    <w:div w:id="718750250">
                      <w:marLeft w:val="0"/>
                      <w:marRight w:val="0"/>
                      <w:marTop w:val="0"/>
                      <w:marBottom w:val="0"/>
                      <w:divBdr>
                        <w:top w:val="none" w:sz="0" w:space="0" w:color="auto"/>
                        <w:left w:val="none" w:sz="0" w:space="0" w:color="auto"/>
                        <w:bottom w:val="none" w:sz="0" w:space="0" w:color="auto"/>
                        <w:right w:val="none" w:sz="0" w:space="0" w:color="auto"/>
                      </w:divBdr>
                    </w:div>
                  </w:divsChild>
                </w:div>
                <w:div w:id="932124356">
                  <w:marLeft w:val="0"/>
                  <w:marRight w:val="0"/>
                  <w:marTop w:val="0"/>
                  <w:marBottom w:val="0"/>
                  <w:divBdr>
                    <w:top w:val="none" w:sz="0" w:space="0" w:color="auto"/>
                    <w:left w:val="none" w:sz="0" w:space="0" w:color="auto"/>
                    <w:bottom w:val="none" w:sz="0" w:space="0" w:color="auto"/>
                    <w:right w:val="none" w:sz="0" w:space="0" w:color="auto"/>
                  </w:divBdr>
                  <w:divsChild>
                    <w:div w:id="872812550">
                      <w:marLeft w:val="0"/>
                      <w:marRight w:val="0"/>
                      <w:marTop w:val="0"/>
                      <w:marBottom w:val="0"/>
                      <w:divBdr>
                        <w:top w:val="none" w:sz="0" w:space="0" w:color="auto"/>
                        <w:left w:val="none" w:sz="0" w:space="0" w:color="auto"/>
                        <w:bottom w:val="none" w:sz="0" w:space="0" w:color="auto"/>
                        <w:right w:val="none" w:sz="0" w:space="0" w:color="auto"/>
                      </w:divBdr>
                    </w:div>
                  </w:divsChild>
                </w:div>
                <w:div w:id="1440561344">
                  <w:marLeft w:val="0"/>
                  <w:marRight w:val="0"/>
                  <w:marTop w:val="0"/>
                  <w:marBottom w:val="0"/>
                  <w:divBdr>
                    <w:top w:val="none" w:sz="0" w:space="0" w:color="auto"/>
                    <w:left w:val="none" w:sz="0" w:space="0" w:color="auto"/>
                    <w:bottom w:val="none" w:sz="0" w:space="0" w:color="auto"/>
                    <w:right w:val="none" w:sz="0" w:space="0" w:color="auto"/>
                  </w:divBdr>
                  <w:divsChild>
                    <w:div w:id="1782454756">
                      <w:marLeft w:val="0"/>
                      <w:marRight w:val="0"/>
                      <w:marTop w:val="0"/>
                      <w:marBottom w:val="0"/>
                      <w:divBdr>
                        <w:top w:val="none" w:sz="0" w:space="0" w:color="auto"/>
                        <w:left w:val="none" w:sz="0" w:space="0" w:color="auto"/>
                        <w:bottom w:val="none" w:sz="0" w:space="0" w:color="auto"/>
                        <w:right w:val="none" w:sz="0" w:space="0" w:color="auto"/>
                      </w:divBdr>
                    </w:div>
                  </w:divsChild>
                </w:div>
                <w:div w:id="155729406">
                  <w:marLeft w:val="0"/>
                  <w:marRight w:val="0"/>
                  <w:marTop w:val="0"/>
                  <w:marBottom w:val="0"/>
                  <w:divBdr>
                    <w:top w:val="none" w:sz="0" w:space="0" w:color="auto"/>
                    <w:left w:val="none" w:sz="0" w:space="0" w:color="auto"/>
                    <w:bottom w:val="none" w:sz="0" w:space="0" w:color="auto"/>
                    <w:right w:val="none" w:sz="0" w:space="0" w:color="auto"/>
                  </w:divBdr>
                  <w:divsChild>
                    <w:div w:id="661740841">
                      <w:marLeft w:val="0"/>
                      <w:marRight w:val="0"/>
                      <w:marTop w:val="0"/>
                      <w:marBottom w:val="0"/>
                      <w:divBdr>
                        <w:top w:val="none" w:sz="0" w:space="0" w:color="auto"/>
                        <w:left w:val="none" w:sz="0" w:space="0" w:color="auto"/>
                        <w:bottom w:val="none" w:sz="0" w:space="0" w:color="auto"/>
                        <w:right w:val="none" w:sz="0" w:space="0" w:color="auto"/>
                      </w:divBdr>
                    </w:div>
                  </w:divsChild>
                </w:div>
                <w:div w:id="263997339">
                  <w:marLeft w:val="0"/>
                  <w:marRight w:val="0"/>
                  <w:marTop w:val="0"/>
                  <w:marBottom w:val="0"/>
                  <w:divBdr>
                    <w:top w:val="none" w:sz="0" w:space="0" w:color="auto"/>
                    <w:left w:val="none" w:sz="0" w:space="0" w:color="auto"/>
                    <w:bottom w:val="none" w:sz="0" w:space="0" w:color="auto"/>
                    <w:right w:val="none" w:sz="0" w:space="0" w:color="auto"/>
                  </w:divBdr>
                  <w:divsChild>
                    <w:div w:id="1358121229">
                      <w:marLeft w:val="0"/>
                      <w:marRight w:val="0"/>
                      <w:marTop w:val="0"/>
                      <w:marBottom w:val="0"/>
                      <w:divBdr>
                        <w:top w:val="none" w:sz="0" w:space="0" w:color="auto"/>
                        <w:left w:val="none" w:sz="0" w:space="0" w:color="auto"/>
                        <w:bottom w:val="none" w:sz="0" w:space="0" w:color="auto"/>
                        <w:right w:val="none" w:sz="0" w:space="0" w:color="auto"/>
                      </w:divBdr>
                    </w:div>
                  </w:divsChild>
                </w:div>
                <w:div w:id="1669668435">
                  <w:marLeft w:val="0"/>
                  <w:marRight w:val="0"/>
                  <w:marTop w:val="0"/>
                  <w:marBottom w:val="0"/>
                  <w:divBdr>
                    <w:top w:val="none" w:sz="0" w:space="0" w:color="auto"/>
                    <w:left w:val="none" w:sz="0" w:space="0" w:color="auto"/>
                    <w:bottom w:val="none" w:sz="0" w:space="0" w:color="auto"/>
                    <w:right w:val="none" w:sz="0" w:space="0" w:color="auto"/>
                  </w:divBdr>
                  <w:divsChild>
                    <w:div w:id="520824407">
                      <w:marLeft w:val="0"/>
                      <w:marRight w:val="0"/>
                      <w:marTop w:val="0"/>
                      <w:marBottom w:val="0"/>
                      <w:divBdr>
                        <w:top w:val="none" w:sz="0" w:space="0" w:color="auto"/>
                        <w:left w:val="none" w:sz="0" w:space="0" w:color="auto"/>
                        <w:bottom w:val="none" w:sz="0" w:space="0" w:color="auto"/>
                        <w:right w:val="none" w:sz="0" w:space="0" w:color="auto"/>
                      </w:divBdr>
                    </w:div>
                  </w:divsChild>
                </w:div>
                <w:div w:id="431164115">
                  <w:marLeft w:val="0"/>
                  <w:marRight w:val="0"/>
                  <w:marTop w:val="0"/>
                  <w:marBottom w:val="0"/>
                  <w:divBdr>
                    <w:top w:val="none" w:sz="0" w:space="0" w:color="auto"/>
                    <w:left w:val="none" w:sz="0" w:space="0" w:color="auto"/>
                    <w:bottom w:val="none" w:sz="0" w:space="0" w:color="auto"/>
                    <w:right w:val="none" w:sz="0" w:space="0" w:color="auto"/>
                  </w:divBdr>
                  <w:divsChild>
                    <w:div w:id="1977640641">
                      <w:marLeft w:val="0"/>
                      <w:marRight w:val="0"/>
                      <w:marTop w:val="0"/>
                      <w:marBottom w:val="0"/>
                      <w:divBdr>
                        <w:top w:val="none" w:sz="0" w:space="0" w:color="auto"/>
                        <w:left w:val="none" w:sz="0" w:space="0" w:color="auto"/>
                        <w:bottom w:val="none" w:sz="0" w:space="0" w:color="auto"/>
                        <w:right w:val="none" w:sz="0" w:space="0" w:color="auto"/>
                      </w:divBdr>
                    </w:div>
                  </w:divsChild>
                </w:div>
                <w:div w:id="738476047">
                  <w:marLeft w:val="0"/>
                  <w:marRight w:val="0"/>
                  <w:marTop w:val="0"/>
                  <w:marBottom w:val="0"/>
                  <w:divBdr>
                    <w:top w:val="none" w:sz="0" w:space="0" w:color="auto"/>
                    <w:left w:val="none" w:sz="0" w:space="0" w:color="auto"/>
                    <w:bottom w:val="none" w:sz="0" w:space="0" w:color="auto"/>
                    <w:right w:val="none" w:sz="0" w:space="0" w:color="auto"/>
                  </w:divBdr>
                  <w:divsChild>
                    <w:div w:id="1141994562">
                      <w:marLeft w:val="0"/>
                      <w:marRight w:val="0"/>
                      <w:marTop w:val="0"/>
                      <w:marBottom w:val="0"/>
                      <w:divBdr>
                        <w:top w:val="none" w:sz="0" w:space="0" w:color="auto"/>
                        <w:left w:val="none" w:sz="0" w:space="0" w:color="auto"/>
                        <w:bottom w:val="none" w:sz="0" w:space="0" w:color="auto"/>
                        <w:right w:val="none" w:sz="0" w:space="0" w:color="auto"/>
                      </w:divBdr>
                    </w:div>
                  </w:divsChild>
                </w:div>
                <w:div w:id="1347170934">
                  <w:marLeft w:val="0"/>
                  <w:marRight w:val="0"/>
                  <w:marTop w:val="0"/>
                  <w:marBottom w:val="0"/>
                  <w:divBdr>
                    <w:top w:val="none" w:sz="0" w:space="0" w:color="auto"/>
                    <w:left w:val="none" w:sz="0" w:space="0" w:color="auto"/>
                    <w:bottom w:val="none" w:sz="0" w:space="0" w:color="auto"/>
                    <w:right w:val="none" w:sz="0" w:space="0" w:color="auto"/>
                  </w:divBdr>
                  <w:divsChild>
                    <w:div w:id="379018108">
                      <w:marLeft w:val="0"/>
                      <w:marRight w:val="0"/>
                      <w:marTop w:val="0"/>
                      <w:marBottom w:val="0"/>
                      <w:divBdr>
                        <w:top w:val="none" w:sz="0" w:space="0" w:color="auto"/>
                        <w:left w:val="none" w:sz="0" w:space="0" w:color="auto"/>
                        <w:bottom w:val="none" w:sz="0" w:space="0" w:color="auto"/>
                        <w:right w:val="none" w:sz="0" w:space="0" w:color="auto"/>
                      </w:divBdr>
                    </w:div>
                  </w:divsChild>
                </w:div>
                <w:div w:id="943418574">
                  <w:marLeft w:val="0"/>
                  <w:marRight w:val="0"/>
                  <w:marTop w:val="0"/>
                  <w:marBottom w:val="0"/>
                  <w:divBdr>
                    <w:top w:val="none" w:sz="0" w:space="0" w:color="auto"/>
                    <w:left w:val="none" w:sz="0" w:space="0" w:color="auto"/>
                    <w:bottom w:val="none" w:sz="0" w:space="0" w:color="auto"/>
                    <w:right w:val="none" w:sz="0" w:space="0" w:color="auto"/>
                  </w:divBdr>
                  <w:divsChild>
                    <w:div w:id="1828746336">
                      <w:marLeft w:val="0"/>
                      <w:marRight w:val="0"/>
                      <w:marTop w:val="0"/>
                      <w:marBottom w:val="0"/>
                      <w:divBdr>
                        <w:top w:val="none" w:sz="0" w:space="0" w:color="auto"/>
                        <w:left w:val="none" w:sz="0" w:space="0" w:color="auto"/>
                        <w:bottom w:val="none" w:sz="0" w:space="0" w:color="auto"/>
                        <w:right w:val="none" w:sz="0" w:space="0" w:color="auto"/>
                      </w:divBdr>
                    </w:div>
                  </w:divsChild>
                </w:div>
                <w:div w:id="1277180236">
                  <w:marLeft w:val="0"/>
                  <w:marRight w:val="0"/>
                  <w:marTop w:val="0"/>
                  <w:marBottom w:val="0"/>
                  <w:divBdr>
                    <w:top w:val="none" w:sz="0" w:space="0" w:color="auto"/>
                    <w:left w:val="none" w:sz="0" w:space="0" w:color="auto"/>
                    <w:bottom w:val="none" w:sz="0" w:space="0" w:color="auto"/>
                    <w:right w:val="none" w:sz="0" w:space="0" w:color="auto"/>
                  </w:divBdr>
                  <w:divsChild>
                    <w:div w:id="1152327611">
                      <w:marLeft w:val="0"/>
                      <w:marRight w:val="0"/>
                      <w:marTop w:val="0"/>
                      <w:marBottom w:val="0"/>
                      <w:divBdr>
                        <w:top w:val="none" w:sz="0" w:space="0" w:color="auto"/>
                        <w:left w:val="none" w:sz="0" w:space="0" w:color="auto"/>
                        <w:bottom w:val="none" w:sz="0" w:space="0" w:color="auto"/>
                        <w:right w:val="none" w:sz="0" w:space="0" w:color="auto"/>
                      </w:divBdr>
                    </w:div>
                  </w:divsChild>
                </w:div>
                <w:div w:id="984120195">
                  <w:marLeft w:val="0"/>
                  <w:marRight w:val="0"/>
                  <w:marTop w:val="0"/>
                  <w:marBottom w:val="0"/>
                  <w:divBdr>
                    <w:top w:val="none" w:sz="0" w:space="0" w:color="auto"/>
                    <w:left w:val="none" w:sz="0" w:space="0" w:color="auto"/>
                    <w:bottom w:val="none" w:sz="0" w:space="0" w:color="auto"/>
                    <w:right w:val="none" w:sz="0" w:space="0" w:color="auto"/>
                  </w:divBdr>
                  <w:divsChild>
                    <w:div w:id="969549928">
                      <w:marLeft w:val="0"/>
                      <w:marRight w:val="0"/>
                      <w:marTop w:val="0"/>
                      <w:marBottom w:val="0"/>
                      <w:divBdr>
                        <w:top w:val="none" w:sz="0" w:space="0" w:color="auto"/>
                        <w:left w:val="none" w:sz="0" w:space="0" w:color="auto"/>
                        <w:bottom w:val="none" w:sz="0" w:space="0" w:color="auto"/>
                        <w:right w:val="none" w:sz="0" w:space="0" w:color="auto"/>
                      </w:divBdr>
                    </w:div>
                  </w:divsChild>
                </w:div>
                <w:div w:id="1616791324">
                  <w:marLeft w:val="0"/>
                  <w:marRight w:val="0"/>
                  <w:marTop w:val="0"/>
                  <w:marBottom w:val="0"/>
                  <w:divBdr>
                    <w:top w:val="none" w:sz="0" w:space="0" w:color="auto"/>
                    <w:left w:val="none" w:sz="0" w:space="0" w:color="auto"/>
                    <w:bottom w:val="none" w:sz="0" w:space="0" w:color="auto"/>
                    <w:right w:val="none" w:sz="0" w:space="0" w:color="auto"/>
                  </w:divBdr>
                  <w:divsChild>
                    <w:div w:id="1930697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4175990">
          <w:marLeft w:val="0"/>
          <w:marRight w:val="0"/>
          <w:marTop w:val="0"/>
          <w:marBottom w:val="0"/>
          <w:divBdr>
            <w:top w:val="none" w:sz="0" w:space="0" w:color="auto"/>
            <w:left w:val="none" w:sz="0" w:space="0" w:color="auto"/>
            <w:bottom w:val="none" w:sz="0" w:space="0" w:color="auto"/>
            <w:right w:val="none" w:sz="0" w:space="0" w:color="auto"/>
          </w:divBdr>
        </w:div>
        <w:div w:id="1874342500">
          <w:marLeft w:val="0"/>
          <w:marRight w:val="0"/>
          <w:marTop w:val="0"/>
          <w:marBottom w:val="0"/>
          <w:divBdr>
            <w:top w:val="none" w:sz="0" w:space="0" w:color="auto"/>
            <w:left w:val="none" w:sz="0" w:space="0" w:color="auto"/>
            <w:bottom w:val="none" w:sz="0" w:space="0" w:color="auto"/>
            <w:right w:val="none" w:sz="0" w:space="0" w:color="auto"/>
          </w:divBdr>
        </w:div>
      </w:divsChild>
    </w:div>
    <w:div w:id="1126000247">
      <w:bodyDiv w:val="1"/>
      <w:marLeft w:val="0"/>
      <w:marRight w:val="0"/>
      <w:marTop w:val="0"/>
      <w:marBottom w:val="0"/>
      <w:divBdr>
        <w:top w:val="none" w:sz="0" w:space="0" w:color="auto"/>
        <w:left w:val="none" w:sz="0" w:space="0" w:color="auto"/>
        <w:bottom w:val="none" w:sz="0" w:space="0" w:color="auto"/>
        <w:right w:val="none" w:sz="0" w:space="0" w:color="auto"/>
      </w:divBdr>
    </w:div>
    <w:div w:id="1147666560">
      <w:bodyDiv w:val="1"/>
      <w:marLeft w:val="0"/>
      <w:marRight w:val="0"/>
      <w:marTop w:val="0"/>
      <w:marBottom w:val="0"/>
      <w:divBdr>
        <w:top w:val="none" w:sz="0" w:space="0" w:color="auto"/>
        <w:left w:val="none" w:sz="0" w:space="0" w:color="auto"/>
        <w:bottom w:val="none" w:sz="0" w:space="0" w:color="auto"/>
        <w:right w:val="none" w:sz="0" w:space="0" w:color="auto"/>
      </w:divBdr>
    </w:div>
    <w:div w:id="1302468604">
      <w:bodyDiv w:val="1"/>
      <w:marLeft w:val="0"/>
      <w:marRight w:val="0"/>
      <w:marTop w:val="0"/>
      <w:marBottom w:val="0"/>
      <w:divBdr>
        <w:top w:val="none" w:sz="0" w:space="0" w:color="auto"/>
        <w:left w:val="none" w:sz="0" w:space="0" w:color="auto"/>
        <w:bottom w:val="none" w:sz="0" w:space="0" w:color="auto"/>
        <w:right w:val="none" w:sz="0" w:space="0" w:color="auto"/>
      </w:divBdr>
    </w:div>
    <w:div w:id="1331177983">
      <w:bodyDiv w:val="1"/>
      <w:marLeft w:val="0"/>
      <w:marRight w:val="0"/>
      <w:marTop w:val="0"/>
      <w:marBottom w:val="0"/>
      <w:divBdr>
        <w:top w:val="none" w:sz="0" w:space="0" w:color="auto"/>
        <w:left w:val="none" w:sz="0" w:space="0" w:color="auto"/>
        <w:bottom w:val="none" w:sz="0" w:space="0" w:color="auto"/>
        <w:right w:val="none" w:sz="0" w:space="0" w:color="auto"/>
      </w:divBdr>
    </w:div>
    <w:div w:id="1354644711">
      <w:bodyDiv w:val="1"/>
      <w:marLeft w:val="0"/>
      <w:marRight w:val="0"/>
      <w:marTop w:val="0"/>
      <w:marBottom w:val="0"/>
      <w:divBdr>
        <w:top w:val="none" w:sz="0" w:space="0" w:color="auto"/>
        <w:left w:val="none" w:sz="0" w:space="0" w:color="auto"/>
        <w:bottom w:val="none" w:sz="0" w:space="0" w:color="auto"/>
        <w:right w:val="none" w:sz="0" w:space="0" w:color="auto"/>
      </w:divBdr>
    </w:div>
    <w:div w:id="1388338939">
      <w:bodyDiv w:val="1"/>
      <w:marLeft w:val="0"/>
      <w:marRight w:val="0"/>
      <w:marTop w:val="0"/>
      <w:marBottom w:val="0"/>
      <w:divBdr>
        <w:top w:val="none" w:sz="0" w:space="0" w:color="auto"/>
        <w:left w:val="none" w:sz="0" w:space="0" w:color="auto"/>
        <w:bottom w:val="none" w:sz="0" w:space="0" w:color="auto"/>
        <w:right w:val="none" w:sz="0" w:space="0" w:color="auto"/>
      </w:divBdr>
    </w:div>
    <w:div w:id="1398895554">
      <w:bodyDiv w:val="1"/>
      <w:marLeft w:val="0"/>
      <w:marRight w:val="0"/>
      <w:marTop w:val="0"/>
      <w:marBottom w:val="0"/>
      <w:divBdr>
        <w:top w:val="none" w:sz="0" w:space="0" w:color="auto"/>
        <w:left w:val="none" w:sz="0" w:space="0" w:color="auto"/>
        <w:bottom w:val="none" w:sz="0" w:space="0" w:color="auto"/>
        <w:right w:val="none" w:sz="0" w:space="0" w:color="auto"/>
      </w:divBdr>
    </w:div>
    <w:div w:id="1552493999">
      <w:bodyDiv w:val="1"/>
      <w:marLeft w:val="0"/>
      <w:marRight w:val="0"/>
      <w:marTop w:val="0"/>
      <w:marBottom w:val="0"/>
      <w:divBdr>
        <w:top w:val="none" w:sz="0" w:space="0" w:color="auto"/>
        <w:left w:val="none" w:sz="0" w:space="0" w:color="auto"/>
        <w:bottom w:val="none" w:sz="0" w:space="0" w:color="auto"/>
        <w:right w:val="none" w:sz="0" w:space="0" w:color="auto"/>
      </w:divBdr>
    </w:div>
    <w:div w:id="1560366120">
      <w:bodyDiv w:val="1"/>
      <w:marLeft w:val="0"/>
      <w:marRight w:val="0"/>
      <w:marTop w:val="0"/>
      <w:marBottom w:val="0"/>
      <w:divBdr>
        <w:top w:val="none" w:sz="0" w:space="0" w:color="auto"/>
        <w:left w:val="none" w:sz="0" w:space="0" w:color="auto"/>
        <w:bottom w:val="none" w:sz="0" w:space="0" w:color="auto"/>
        <w:right w:val="none" w:sz="0" w:space="0" w:color="auto"/>
      </w:divBdr>
    </w:div>
    <w:div w:id="1568343583">
      <w:bodyDiv w:val="1"/>
      <w:marLeft w:val="0"/>
      <w:marRight w:val="0"/>
      <w:marTop w:val="0"/>
      <w:marBottom w:val="0"/>
      <w:divBdr>
        <w:top w:val="none" w:sz="0" w:space="0" w:color="auto"/>
        <w:left w:val="none" w:sz="0" w:space="0" w:color="auto"/>
        <w:bottom w:val="none" w:sz="0" w:space="0" w:color="auto"/>
        <w:right w:val="none" w:sz="0" w:space="0" w:color="auto"/>
      </w:divBdr>
    </w:div>
    <w:div w:id="1729568012">
      <w:bodyDiv w:val="1"/>
      <w:marLeft w:val="0"/>
      <w:marRight w:val="0"/>
      <w:marTop w:val="0"/>
      <w:marBottom w:val="0"/>
      <w:divBdr>
        <w:top w:val="none" w:sz="0" w:space="0" w:color="auto"/>
        <w:left w:val="none" w:sz="0" w:space="0" w:color="auto"/>
        <w:bottom w:val="none" w:sz="0" w:space="0" w:color="auto"/>
        <w:right w:val="none" w:sz="0" w:space="0" w:color="auto"/>
      </w:divBdr>
    </w:div>
    <w:div w:id="1776439435">
      <w:bodyDiv w:val="1"/>
      <w:marLeft w:val="0"/>
      <w:marRight w:val="0"/>
      <w:marTop w:val="0"/>
      <w:marBottom w:val="0"/>
      <w:divBdr>
        <w:top w:val="none" w:sz="0" w:space="0" w:color="auto"/>
        <w:left w:val="none" w:sz="0" w:space="0" w:color="auto"/>
        <w:bottom w:val="none" w:sz="0" w:space="0" w:color="auto"/>
        <w:right w:val="none" w:sz="0" w:space="0" w:color="auto"/>
      </w:divBdr>
    </w:div>
    <w:div w:id="1787893067">
      <w:bodyDiv w:val="1"/>
      <w:marLeft w:val="0"/>
      <w:marRight w:val="0"/>
      <w:marTop w:val="0"/>
      <w:marBottom w:val="0"/>
      <w:divBdr>
        <w:top w:val="none" w:sz="0" w:space="0" w:color="auto"/>
        <w:left w:val="none" w:sz="0" w:space="0" w:color="auto"/>
        <w:bottom w:val="none" w:sz="0" w:space="0" w:color="auto"/>
        <w:right w:val="none" w:sz="0" w:space="0" w:color="auto"/>
      </w:divBdr>
    </w:div>
    <w:div w:id="1824931051">
      <w:bodyDiv w:val="1"/>
      <w:marLeft w:val="0"/>
      <w:marRight w:val="0"/>
      <w:marTop w:val="0"/>
      <w:marBottom w:val="0"/>
      <w:divBdr>
        <w:top w:val="none" w:sz="0" w:space="0" w:color="auto"/>
        <w:left w:val="none" w:sz="0" w:space="0" w:color="auto"/>
        <w:bottom w:val="none" w:sz="0" w:space="0" w:color="auto"/>
        <w:right w:val="none" w:sz="0" w:space="0" w:color="auto"/>
      </w:divBdr>
    </w:div>
    <w:div w:id="1851986934">
      <w:bodyDiv w:val="1"/>
      <w:marLeft w:val="0"/>
      <w:marRight w:val="0"/>
      <w:marTop w:val="0"/>
      <w:marBottom w:val="0"/>
      <w:divBdr>
        <w:top w:val="none" w:sz="0" w:space="0" w:color="auto"/>
        <w:left w:val="none" w:sz="0" w:space="0" w:color="auto"/>
        <w:bottom w:val="none" w:sz="0" w:space="0" w:color="auto"/>
        <w:right w:val="none" w:sz="0" w:space="0" w:color="auto"/>
      </w:divBdr>
    </w:div>
    <w:div w:id="1938362802">
      <w:bodyDiv w:val="1"/>
      <w:marLeft w:val="0"/>
      <w:marRight w:val="0"/>
      <w:marTop w:val="0"/>
      <w:marBottom w:val="0"/>
      <w:divBdr>
        <w:top w:val="none" w:sz="0" w:space="0" w:color="auto"/>
        <w:left w:val="none" w:sz="0" w:space="0" w:color="auto"/>
        <w:bottom w:val="none" w:sz="0" w:space="0" w:color="auto"/>
        <w:right w:val="none" w:sz="0" w:space="0" w:color="auto"/>
      </w:divBdr>
    </w:div>
    <w:div w:id="1958486607">
      <w:bodyDiv w:val="1"/>
      <w:marLeft w:val="0"/>
      <w:marRight w:val="0"/>
      <w:marTop w:val="0"/>
      <w:marBottom w:val="0"/>
      <w:divBdr>
        <w:top w:val="none" w:sz="0" w:space="0" w:color="auto"/>
        <w:left w:val="none" w:sz="0" w:space="0" w:color="auto"/>
        <w:bottom w:val="none" w:sz="0" w:space="0" w:color="auto"/>
        <w:right w:val="none" w:sz="0" w:space="0" w:color="auto"/>
      </w:divBdr>
    </w:div>
    <w:div w:id="2101490217">
      <w:bodyDiv w:val="1"/>
      <w:marLeft w:val="0"/>
      <w:marRight w:val="0"/>
      <w:marTop w:val="0"/>
      <w:marBottom w:val="0"/>
      <w:divBdr>
        <w:top w:val="none" w:sz="0" w:space="0" w:color="auto"/>
        <w:left w:val="none" w:sz="0" w:space="0" w:color="auto"/>
        <w:bottom w:val="none" w:sz="0" w:space="0" w:color="auto"/>
        <w:right w:val="none" w:sz="0" w:space="0" w:color="auto"/>
      </w:divBdr>
    </w:div>
    <w:div w:id="2107143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SA/WG4_CODEC/3GPP_SA4_AHOC_MTGs/SA4_Audio/Docs/S4aA240056.zip"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3gpp.org/ftp/TSG_SA/WG4_CODEC/3GPP_SA4_AHOC_MTGs/SA4_Audio/Docs/S4aA240057.zip"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36096E-4B92-4176-80E0-185AA7BCA6B4}">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6</Pages>
  <Words>1608</Words>
  <Characters>8691</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10279</CharactersWithSpaces>
  <SharedDoc>false</SharedDoc>
  <HLinks>
    <vt:vector size="24" baseType="variant">
      <vt:variant>
        <vt:i4>655415</vt:i4>
      </vt:variant>
      <vt:variant>
        <vt:i4>9</vt:i4>
      </vt:variant>
      <vt:variant>
        <vt:i4>0</vt:i4>
      </vt:variant>
      <vt:variant>
        <vt:i4>5</vt:i4>
      </vt:variant>
      <vt:variant>
        <vt:lpwstr>https://qualcomm-my.sharepoint.com/personal/ivarga_qti_qualcomm_com/Documents/Documents/3GPP/sa4_May_21_e/EVS/S4-210733 Draft EVS SWG agenda - R2.doc</vt:lpwstr>
      </vt:variant>
      <vt:variant>
        <vt:lpwstr>_ftnref1</vt:lpwstr>
      </vt:variant>
      <vt:variant>
        <vt:i4>6160419</vt:i4>
      </vt:variant>
      <vt:variant>
        <vt:i4>6</vt:i4>
      </vt:variant>
      <vt:variant>
        <vt:i4>0</vt:i4>
      </vt:variant>
      <vt:variant>
        <vt:i4>5</vt:i4>
      </vt:variant>
      <vt:variant>
        <vt:lpwstr>https://qualcomm-my.sharepoint.com/personal/ivarga_qti_qualcomm_com/Documents/Documents/3GPP/sa4_May_21_e/EVS/S4-210733 Draft EVS SWG agenda - R2.doc</vt:lpwstr>
      </vt:variant>
      <vt:variant>
        <vt:lpwstr>_ftn1</vt:lpwstr>
      </vt:variant>
      <vt:variant>
        <vt:i4>4784146</vt:i4>
      </vt:variant>
      <vt:variant>
        <vt:i4>3</vt:i4>
      </vt:variant>
      <vt:variant>
        <vt:i4>0</vt:i4>
      </vt:variant>
      <vt:variant>
        <vt:i4>5</vt:i4>
      </vt:variant>
      <vt:variant>
        <vt:lpwstr>https://docs.google.com/document/d/1HL29ZdzB4iVLuaojIZ8eslbUG9uS0uIldvm9Q8m5OEc/edit</vt:lpwstr>
      </vt:variant>
      <vt:variant>
        <vt:lpwstr/>
      </vt:variant>
      <vt:variant>
        <vt:i4>4194306</vt:i4>
      </vt:variant>
      <vt:variant>
        <vt:i4>0</vt:i4>
      </vt:variant>
      <vt:variant>
        <vt:i4>0</vt:i4>
      </vt:variant>
      <vt:variant>
        <vt:i4>5</vt:i4>
      </vt:variant>
      <vt:variant>
        <vt:lpwstr>https://docs.google.com/document/d/1cSCPLMTbzP7RSwWVztSaKgdL-TJZFQUy1nJ3IF0XxRY/edit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2024-05-06T09:15:00Z</dcterms:created>
  <dcterms:modified xsi:type="dcterms:W3CDTF">2024-11-12T22:20:00Z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(7)FU9o5rd0/yVUfek+RULnXsbIZXv9UU/pqkC/tSp/W9WnjWOaRmBjuxJq4/a0WVN15Lx6xlt6_x000d_
NSFZ6dOe5OcyZkr7Q/tFDGCvLQPbFAOeeRTuaWGvA7TeIyyx5cc5Pm1YohlOn7qYhOO/df9l_x000d_
lTwbQ+05NOYex/n+DewgdEGNr3QOnDGWSG5LVpM3MQIlbpgXY92h90S4IflDYeAwQPutzoia_x000d_
E1FEyhcdKHEXMRLH7P</vt:lpwstr>
  </property>
  <property fmtid="{D5CDD505-2E9C-101B-9397-08002B2CF9AE}" pid="3" name="_ms_pID_725343_00">
    <vt:lpwstr>_ms_pID_725343</vt:lpwstr>
  </property>
  <property fmtid="{D5CDD505-2E9C-101B-9397-08002B2CF9AE}" pid="4" name="_ms_pID_7253431">
    <vt:lpwstr>vDBPEoB8aaLlgaTVV5NFc4N5xaIw7ePYYWDB05IN44BEJudkIQnGUe_x000d_
tkOQTN2LARXqw2Stwg0Rq2RzKRxXLCcQchLrFBzNcPUlfxNuj+KYKLi7oEz37idssn1ByRpL_x000d_
0/RAAKRzZqx10JmFW/4R4qp1+Amoj7S3EYsCuvTas2sRfCy4+YzH5hukJ1c3tT6pINimYMpN_x000d_
3cItNL8r/9rKnK3bdeqGOGKk/cdnUSku+1k8</vt:lpwstr>
  </property>
  <property fmtid="{D5CDD505-2E9C-101B-9397-08002B2CF9AE}" pid="5" name="_ms_pID_7253431_00">
    <vt:lpwstr>_ms_pID_7253431</vt:lpwstr>
  </property>
  <property fmtid="{D5CDD505-2E9C-101B-9397-08002B2CF9AE}" pid="6" name="_ms_pID_7253432">
    <vt:lpwstr>9fkC5FN7R0fz2+jYKqGsfaiXFjaossKXfo3q_x000d_
biimUmAvjezLFd54rmg+dyG5GWsUZN+DJHDmocErOJx+U8rPzEYBIsmZgAuT/90jG9oEbULW_x000d_
lT60w7T6nA9OOoNs8bdjVzvRMs4SDQCWBNWIc5GE3Ku3qqJohb5UsRvU5oJKkzetkIgvAM8Y_x000d_
9BGQfsBEPGOpRY7Eypay1N0rznppxCr+HjOrSny7VVEY6koUyhr/O1</vt:lpwstr>
  </property>
  <property fmtid="{D5CDD505-2E9C-101B-9397-08002B2CF9AE}" pid="7" name="_ms_pID_7253432_00">
    <vt:lpwstr>_ms_pID_7253432</vt:lpwstr>
  </property>
  <property fmtid="{D5CDD505-2E9C-101B-9397-08002B2CF9AE}" pid="8" name="_ms_pID_7253433">
    <vt:lpwstr>KjfTCldrIYasflDUF1_x000d_
LAPZXsHi+86fEaWFsdUmPlo3M6akVZnOF9QKy6t2uOAmXbv7a2NXF4M+8/x0x98beVMkQZ2X_x000d_
FgGhJpRXwrljwtIRwUzQD5H6541GTAfMuhX79hmC/b7MfMnm+CWP9I7VXCT8HvSDE/Mo5ilK_x000d_
yWMT1I1uKMVLX4tOBIKBRE6meEtHFc4/avtAX+wp8nceULSoJ6mFcUJNZxX1TEzwKX0SpijX</vt:lpwstr>
  </property>
  <property fmtid="{D5CDD505-2E9C-101B-9397-08002B2CF9AE}" pid="9" name="_ms_pID_7253433_00">
    <vt:lpwstr>_ms_pID_7253433</vt:lpwstr>
  </property>
  <property fmtid="{D5CDD505-2E9C-101B-9397-08002B2CF9AE}" pid="10" name="_ms_pID_7253434">
    <vt:lpwstr>_x000d_
ggmEGXa+iLdftHDa2OsiWNwVN6dcUVBwDZ/JrNcE6YwTNnhqOd1fUkonH9vWbZ8WAd9y4XMY_x000d_
wTecRrBZBySTPPQOebT2SO+QKEFg39HuzOhUB44VAT95/Fj6fDq4+VGo9kXcWWRcxbnu48qD_x000d_
ejClfbDZDWu4zO4TeVFWZaHhrx3Ly5dldAFfg3QtQKPmhbtNvSulYM60uJWBDoda13tM78Jo_x000d_
sdvJX3LLiHK31lyU</vt:lpwstr>
  </property>
  <property fmtid="{D5CDD505-2E9C-101B-9397-08002B2CF9AE}" pid="11" name="_ms_pID_7253434_00">
    <vt:lpwstr>_ms_pID_7253434</vt:lpwstr>
  </property>
  <property fmtid="{D5CDD505-2E9C-101B-9397-08002B2CF9AE}" pid="12" name="_ms_pID_7253435">
    <vt:lpwstr>ZbpQ18PKMVzYMzXbIURPgbPHxV8tkglWS91f6AvAmNPjuz26cagmWRFU_x000d_
VeT7yvSNP5NqnFXQbs8Rua09ikpU9y3v2+DnV5kSjSSzfwj9hBipWxZZiVKzPdGN1odegP2S_x000d_
kCnIKVeGGB2Wpi6zqTNUfvAvFFdK7mNqnydvQ83Z+hZcpfRjwgkPKgvR2o+O7Dy9hA8mnJ0q_x000d_
uJkA9H2fs60wbiDSk3mNUNv9asCdSXnIyo</vt:lpwstr>
  </property>
  <property fmtid="{D5CDD505-2E9C-101B-9397-08002B2CF9AE}" pid="13" name="_ms_pID_7253435_00">
    <vt:lpwstr>_ms_pID_7253435</vt:lpwstr>
  </property>
  <property fmtid="{D5CDD505-2E9C-101B-9397-08002B2CF9AE}" pid="14" name="_ms_pID_7253436">
    <vt:lpwstr>2P7HvAdnwVvSnsnRXBGUVEfLzdCIgGXZuN/1wo_x000d_
WXMTvPuZy8hx9BmTt0JW4LiDyBae/GMNTBty+VUW6ihafDt6Ll6yJw==</vt:lpwstr>
  </property>
  <property fmtid="{D5CDD505-2E9C-101B-9397-08002B2CF9AE}" pid="15" name="_ms_pID_7253436_00">
    <vt:lpwstr>_ms_pID_7253436</vt:lpwstr>
  </property>
  <property fmtid="{D5CDD505-2E9C-101B-9397-08002B2CF9AE}" pid="16" name="_new_ms_pID_72543">
    <vt:lpwstr>(3)TF2fyDC8viWH79pviS5o6hjarqkIUenEA4PHNfvv7zdkbK36PSrEImpUq8s23qOdI4YQcLJV_x000d_
EQZ3wAgvyYrRelbK5q1dIZSXcRaPw4gYMKcwxNtEisrfy2I6olmEvhSd2NkpdM2zGRcJWeLW_x000d_
7Zei1/8vVeHF6JMvExW4yOvFspJ7QAODDW0yvL/k9s1El5VEKhj2+UigXybrx59O1xskw1Lg_x000d_
vuwyShkuXTxPdYRmTq</vt:lpwstr>
  </property>
  <property fmtid="{D5CDD505-2E9C-101B-9397-08002B2CF9AE}" pid="17" name="_new_ms_pID_72543_00">
    <vt:lpwstr>_new_ms_pID_72543</vt:lpwstr>
  </property>
  <property fmtid="{D5CDD505-2E9C-101B-9397-08002B2CF9AE}" pid="18" name="_new_ms_pID_725431">
    <vt:lpwstr>Ink6e65kXp2Fx0izR9sIV59oWgvDlUu0w9hHTemaS51K1+2vs7GWIx_x000d_
qcETO8Vj/CIl4chgyEmxk3wx+UMndUysAXbbSJFBbfp6RTXUkY6AQCo163gTLDdcc1BLpshE_x000d_
QASlz0i286Mcv8d2RL+edQD7wa9Ad3+gMdZjWqUpecc2vBb6gs+PsH1d0p+2UuF+8YFJx76C_x000d_
2UnuYtxiCnilLVoFgYLT27B6jfj1Gy8Sb+4B</vt:lpwstr>
  </property>
  <property fmtid="{D5CDD505-2E9C-101B-9397-08002B2CF9AE}" pid="19" name="_new_ms_pID_725431_00">
    <vt:lpwstr>_new_ms_pID_725431</vt:lpwstr>
  </property>
  <property fmtid="{D5CDD505-2E9C-101B-9397-08002B2CF9AE}" pid="20" name="_new_ms_pID_725432">
    <vt:lpwstr>UXPdwnC2Gn+0sMYcenGe5jeR9lAb+Nc6gMr1_x000d_
HlJuv3MJkYB5fOKIbcBVBi5hdJMvE40vY4WkMG2kj/NHVjOuXERz9rdFovi+rg2N/HsAy4vM_x000d_
o+Eyg6aCnNbeN9HUKmBepQ==</vt:lpwstr>
  </property>
  <property fmtid="{D5CDD505-2E9C-101B-9397-08002B2CF9AE}" pid="21" name="_new_ms_pID_725432_00">
    <vt:lpwstr>_new_ms_pID_725432</vt:lpwstr>
  </property>
  <property fmtid="{D5CDD505-2E9C-101B-9397-08002B2CF9AE}" pid="22" name="sflag">
    <vt:lpwstr>1407179806</vt:lpwstr>
  </property>
</Properties>
</file>